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E4A26" w14:textId="7D22FB55" w:rsidR="00582604" w:rsidRDefault="00F9331B" w:rsidP="00582604">
      <w:pPr>
        <w:ind w:left="993" w:right="849"/>
        <w:rPr>
          <w:rFonts w:ascii="Open Sans Light" w:hAnsi="Open Sans Light" w:cs="Open Sans Light"/>
          <w:color w:val="778C9D"/>
          <w:lang w:val="fr-FR"/>
        </w:rPr>
      </w:pPr>
      <w:r w:rsidRPr="00F9331B">
        <w:rPr>
          <w:rFonts w:ascii="Open Sans Light" w:hAnsi="Open Sans Light" w:cs="Open Sans Light"/>
          <w:color w:val="778C9D"/>
          <w:lang w:val="fr-FR"/>
        </w:rPr>
        <w:t>FICHE OUTIL</w:t>
      </w:r>
    </w:p>
    <w:p w14:paraId="18E7EAF6" w14:textId="5A5FA630" w:rsidR="00401E9A" w:rsidRDefault="002F4B1C" w:rsidP="00582604">
      <w:pPr>
        <w:ind w:left="993" w:right="849"/>
        <w:rPr>
          <w:rFonts w:ascii="Open Sans Semibold" w:hAnsi="Open Sans Semibold" w:cs="Open Sans Semibold"/>
          <w:b/>
          <w:bCs/>
          <w:color w:val="24595F"/>
          <w:sz w:val="52"/>
          <w:szCs w:val="52"/>
          <w:lang w:val="fr-FR"/>
        </w:rPr>
      </w:pPr>
      <w:r w:rsidRPr="002F4B1C">
        <w:rPr>
          <w:rFonts w:ascii="Open Sans Semibold" w:hAnsi="Open Sans Semibold" w:cs="Open Sans Semibold"/>
          <w:b/>
          <w:bCs/>
          <w:color w:val="24595F"/>
          <w:sz w:val="52"/>
          <w:szCs w:val="52"/>
          <w:lang w:val="fr-FR"/>
        </w:rPr>
        <w:t>ACCUEILLIR UN·E NOUVEAUX·ELLES TRAVAILLEURS·EUSES</w:t>
      </w:r>
    </w:p>
    <w:p w14:paraId="7A8DC163" w14:textId="22776C63" w:rsidR="00F9331B" w:rsidRDefault="002F4B1C" w:rsidP="00582604">
      <w:pPr>
        <w:ind w:left="993" w:right="849"/>
        <w:rPr>
          <w:rFonts w:ascii="Open Sans Light" w:hAnsi="Open Sans Light" w:cs="Open Sans Light"/>
          <w:color w:val="778C9D"/>
          <w:lang w:val="fr-FR"/>
        </w:rPr>
      </w:pPr>
      <w:r>
        <w:rPr>
          <w:rFonts w:ascii="Open Sans Light" w:hAnsi="Open Sans Light" w:cs="Open Sans Light"/>
          <w:noProof/>
          <w:color w:val="778C9D"/>
          <w:lang w:val="fr-FR"/>
        </w:rPr>
        <w:drawing>
          <wp:anchor distT="0" distB="0" distL="114300" distR="114300" simplePos="0" relativeHeight="251658240" behindDoc="1" locked="0" layoutInCell="1" allowOverlap="1" wp14:anchorId="64AA96C4" wp14:editId="49FBF993">
            <wp:simplePos x="0" y="0"/>
            <wp:positionH relativeFrom="column">
              <wp:posOffset>0</wp:posOffset>
            </wp:positionH>
            <wp:positionV relativeFrom="page">
              <wp:posOffset>2474825</wp:posOffset>
            </wp:positionV>
            <wp:extent cx="2883535" cy="673100"/>
            <wp:effectExtent l="0" t="0" r="0" b="0"/>
            <wp:wrapNone/>
            <wp:docPr id="1258709368" name="Image 1" descr="Une image contenant capture d’écran, Graphique, Police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709368" name="Image 1" descr="Une image contenant capture d’écran, Graphique, Police, symbol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535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B328C5" w14:textId="29D615ED" w:rsidR="00F9331B" w:rsidRDefault="00F9331B" w:rsidP="00F9331B">
      <w:pPr>
        <w:ind w:left="709"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  <w:r w:rsidRPr="00F9331B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>De quoi s’agit-il ?</w:t>
      </w:r>
    </w:p>
    <w:p w14:paraId="3A136B06" w14:textId="03E0DE41" w:rsidR="00F9331B" w:rsidRDefault="00F9331B" w:rsidP="00F9331B">
      <w:pPr>
        <w:ind w:left="709"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</w:p>
    <w:p w14:paraId="472B4EBF" w14:textId="5140C423" w:rsidR="00217807" w:rsidRDefault="002F4B1C" w:rsidP="00F9331B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2F4B1C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Un tableau reprenant reprend </w:t>
      </w:r>
      <w:r w:rsidRPr="002F4B1C">
        <w:rPr>
          <w:rFonts w:ascii="Open Sans Semibold" w:hAnsi="Open Sans Semibold" w:cs="Open Sans Semibold"/>
          <w:b/>
          <w:bCs/>
          <w:color w:val="24595F"/>
          <w:sz w:val="22"/>
          <w:szCs w:val="22"/>
          <w:lang w:val="fr-FR"/>
        </w:rPr>
        <w:t>l’ensemble des tâches liées au processus d’accueil et d’intégration</w:t>
      </w:r>
      <w:r w:rsidRPr="002F4B1C">
        <w:rPr>
          <w:rFonts w:ascii="Open Sans Light" w:hAnsi="Open Sans Light" w:cs="Open Sans Light"/>
          <w:color w:val="24595F"/>
          <w:sz w:val="22"/>
          <w:szCs w:val="22"/>
          <w:lang w:val="fr-FR"/>
        </w:rPr>
        <w:t xml:space="preserve"> </w:t>
      </w:r>
      <w:r w:rsidR="002C6597" w:rsidRPr="002C6597">
        <w:rPr>
          <w:rFonts w:ascii="Open Sans Light" w:hAnsi="Open Sans Light" w:cs="Open Sans Light"/>
          <w:color w:val="253233"/>
          <w:sz w:val="22"/>
          <w:szCs w:val="22"/>
          <w:lang w:val="fr-FR"/>
        </w:rPr>
        <w:t>d'</w:t>
      </w:r>
      <w:proofErr w:type="spellStart"/>
      <w:r w:rsidR="002C6597" w:rsidRPr="002C6597">
        <w:rPr>
          <w:rFonts w:ascii="Open Sans Light" w:hAnsi="Open Sans Light" w:cs="Open Sans Light"/>
          <w:color w:val="253233"/>
          <w:sz w:val="22"/>
          <w:szCs w:val="22"/>
          <w:lang w:val="fr-FR"/>
        </w:rPr>
        <w:t>un·e</w:t>
      </w:r>
      <w:proofErr w:type="spellEnd"/>
      <w:r w:rsidR="002C6597" w:rsidRPr="002C6597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 </w:t>
      </w:r>
      <w:proofErr w:type="spellStart"/>
      <w:r w:rsidR="002C6597" w:rsidRPr="002C6597">
        <w:rPr>
          <w:rFonts w:ascii="Open Sans Light" w:hAnsi="Open Sans Light" w:cs="Open Sans Light"/>
          <w:color w:val="253233"/>
          <w:sz w:val="22"/>
          <w:szCs w:val="22"/>
          <w:lang w:val="fr-FR"/>
        </w:rPr>
        <w:t>nouveau·elle</w:t>
      </w:r>
      <w:proofErr w:type="spellEnd"/>
      <w:r w:rsidR="002C6597" w:rsidRPr="002C6597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 collègue. Il permet d'anticiper les actions à mener, de définir les responsabilités et de planifier la répartition des tâches au sein de l'équipe, afin de garantir une transition fluide et un accueil réussi dès le premier jour.</w:t>
      </w:r>
    </w:p>
    <w:p w14:paraId="371ECDD7" w14:textId="5347DC7B" w:rsidR="004C4345" w:rsidRDefault="002F4B1C" w:rsidP="004C4345">
      <w:pPr>
        <w:ind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drawing>
          <wp:anchor distT="0" distB="0" distL="114300" distR="114300" simplePos="0" relativeHeight="251661312" behindDoc="1" locked="0" layoutInCell="1" allowOverlap="1" wp14:anchorId="4C1996C2" wp14:editId="0E395EF1">
            <wp:simplePos x="0" y="0"/>
            <wp:positionH relativeFrom="column">
              <wp:posOffset>0</wp:posOffset>
            </wp:positionH>
            <wp:positionV relativeFrom="page">
              <wp:posOffset>4206523</wp:posOffset>
            </wp:positionV>
            <wp:extent cx="3099435" cy="748665"/>
            <wp:effectExtent l="0" t="0" r="0" b="0"/>
            <wp:wrapNone/>
            <wp:docPr id="913742090" name="Image 3" descr="Une image contenant capture d’écran, Graphique, Polic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236297" name="Image 3" descr="Une image contenant capture d’écran, Graphique, Police, conception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9435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61ECA3" w14:textId="42A21F2B" w:rsidR="004C4345" w:rsidRDefault="002C6597" w:rsidP="00F9331B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CBADF2" wp14:editId="4EFA669D">
                <wp:simplePos x="0" y="0"/>
                <wp:positionH relativeFrom="column">
                  <wp:posOffset>4356155</wp:posOffset>
                </wp:positionH>
                <wp:positionV relativeFrom="paragraph">
                  <wp:posOffset>119165</wp:posOffset>
                </wp:positionV>
                <wp:extent cx="2733190" cy="851303"/>
                <wp:effectExtent l="38100" t="177800" r="35560" b="177800"/>
                <wp:wrapNone/>
                <wp:docPr id="310144818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86025">
                          <a:off x="0" y="0"/>
                          <a:ext cx="2733190" cy="851303"/>
                        </a:xfrm>
                        <a:prstGeom prst="roundRect">
                          <a:avLst/>
                        </a:prstGeom>
                        <a:solidFill>
                          <a:srgbClr val="ED793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663860" w14:textId="54688029" w:rsidR="006B664C" w:rsidRPr="006B664C" w:rsidRDefault="006B664C" w:rsidP="006B664C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lang w:val="fr-FR"/>
                              </w:rPr>
                            </w:pPr>
                            <w:r w:rsidRPr="006B664C">
                              <w:rPr>
                                <w:rFonts w:ascii="Open Sans" w:hAnsi="Open Sans" w:cs="Open Sans"/>
                                <w:b/>
                                <w:bCs/>
                                <w:lang w:val="fr-FR"/>
                              </w:rPr>
                              <w:t>Appropriez-vous les propositions, ajoutez et gardez ce qui vous intéresse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CBADF2" id="Rectangle : coins arrondis 4" o:spid="_x0000_s1026" style="position:absolute;left:0;text-align:left;margin-left:343pt;margin-top:9.4pt;width:215.2pt;height:67.05pt;rotation:530869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" fillcolor="#ed7938" stroked="f" strokeweight="1pt">
                <v:stroke joinstyle="miter"/>
                <v:textbox>
                  <w:txbxContent>
                    <w:p w14:paraId="17663860" w14:textId="54688029" w:rsidR="006B664C" w:rsidRPr="006B664C" w:rsidRDefault="006B664C" w:rsidP="006B664C">
                      <w:pPr>
                        <w:jc w:val="center"/>
                        <w:rPr>
                          <w:rFonts w:ascii="Open Sans" w:hAnsi="Open Sans" w:cs="Open Sans"/>
                          <w:b/>
                          <w:bCs/>
                          <w:lang w:val="fr-FR"/>
                        </w:rPr>
                      </w:pPr>
                      <w:r w:rsidRPr="006B664C">
                        <w:rPr>
                          <w:rFonts w:ascii="Open Sans" w:hAnsi="Open Sans" w:cs="Open Sans"/>
                          <w:b/>
                          <w:bCs/>
                          <w:lang w:val="fr-FR"/>
                        </w:rPr>
                        <w:t>Appropriez-vous les propositions, ajoutez et gardez ce qui vous intéresse !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D5B3A98" w14:textId="00F69E9A" w:rsidR="00217807" w:rsidRDefault="00F9331B" w:rsidP="00217807">
      <w:pPr>
        <w:ind w:left="709"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  <w:r>
        <w:rPr>
          <w:rFonts w:ascii="Open Sans Light" w:hAnsi="Open Sans Light" w:cs="Open Sans Light"/>
          <w:color w:val="253233"/>
          <w:sz w:val="22"/>
          <w:szCs w:val="22"/>
          <w:lang w:val="fr-FR"/>
        </w:rPr>
        <w:softHyphen/>
      </w:r>
      <w:r w:rsidR="00217807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>L’out</w:t>
      </w:r>
      <w:r w:rsidR="00217807" w:rsidRPr="00F9331B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>il</w:t>
      </w:r>
      <w:r w:rsidR="00217807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 xml:space="preserve"> en pratique</w:t>
      </w:r>
    </w:p>
    <w:p w14:paraId="7D7DB47D" w14:textId="2BC93EB0" w:rsidR="004C4345" w:rsidRDefault="004C4345" w:rsidP="00217807">
      <w:pPr>
        <w:ind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4ED826C7" w14:textId="65FA5FD3" w:rsidR="004C4345" w:rsidRDefault="004C4345" w:rsidP="00A26496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2F71387F" w14:textId="77777777" w:rsidR="002C6597" w:rsidRDefault="002C6597" w:rsidP="002C6597">
      <w:pPr>
        <w:ind w:left="70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2C6597">
        <w:rPr>
          <w:rFonts w:ascii="Open Sans Light" w:hAnsi="Open Sans Light" w:cs="Open Sans Light"/>
          <w:color w:val="253233"/>
          <w:sz w:val="22"/>
          <w:szCs w:val="22"/>
          <w:lang w:val="fr-FR"/>
        </w:rPr>
        <w:t>Cet outil vous propose un tableau des tâches pour organiser</w:t>
      </w:r>
    </w:p>
    <w:p w14:paraId="570C3E79" w14:textId="5795F8A8" w:rsidR="002C6597" w:rsidRDefault="002C6597" w:rsidP="002C6597">
      <w:pPr>
        <w:ind w:left="70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2C6597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« </w:t>
      </w:r>
      <w:proofErr w:type="gramStart"/>
      <w:r w:rsidRPr="002C6597">
        <w:rPr>
          <w:rFonts w:ascii="Open Sans Semibold" w:hAnsi="Open Sans Semibold" w:cs="Open Sans Semibold"/>
          <w:b/>
          <w:bCs/>
          <w:color w:val="4E8187"/>
          <w:sz w:val="22"/>
          <w:szCs w:val="22"/>
          <w:lang w:val="fr-FR"/>
        </w:rPr>
        <w:t>qui</w:t>
      </w:r>
      <w:proofErr w:type="gramEnd"/>
      <w:r w:rsidRPr="002C6597">
        <w:rPr>
          <w:rFonts w:ascii="Open Sans Semibold" w:hAnsi="Open Sans Semibold" w:cs="Open Sans Semibold"/>
          <w:b/>
          <w:bCs/>
          <w:color w:val="4E8187"/>
          <w:sz w:val="22"/>
          <w:szCs w:val="22"/>
          <w:lang w:val="fr-FR"/>
        </w:rPr>
        <w:t xml:space="preserve"> fait quoi quand</w:t>
      </w:r>
      <w:r w:rsidRPr="002C6597">
        <w:rPr>
          <w:rFonts w:ascii="Open Sans Light" w:hAnsi="Open Sans Light" w:cs="Open Sans Light"/>
          <w:color w:val="4E8187"/>
          <w:sz w:val="22"/>
          <w:szCs w:val="22"/>
          <w:lang w:val="fr-FR"/>
        </w:rPr>
        <w:t xml:space="preserve"> </w:t>
      </w:r>
      <w:r w:rsidRPr="002C6597">
        <w:rPr>
          <w:rFonts w:ascii="Open Sans Light" w:hAnsi="Open Sans Light" w:cs="Open Sans Light"/>
          <w:color w:val="253233"/>
          <w:sz w:val="22"/>
          <w:szCs w:val="22"/>
          <w:lang w:val="fr-FR"/>
        </w:rPr>
        <w:t>» pour l’accueil d’</w:t>
      </w:r>
      <w:proofErr w:type="spellStart"/>
      <w:r w:rsidRPr="002C6597">
        <w:rPr>
          <w:rFonts w:ascii="Open Sans Light" w:hAnsi="Open Sans Light" w:cs="Open Sans Light"/>
          <w:color w:val="253233"/>
          <w:sz w:val="22"/>
          <w:szCs w:val="22"/>
          <w:lang w:val="fr-FR"/>
        </w:rPr>
        <w:t>un·e</w:t>
      </w:r>
      <w:proofErr w:type="spellEnd"/>
      <w:r w:rsidRPr="002C6597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 </w:t>
      </w:r>
      <w:proofErr w:type="spellStart"/>
      <w:r w:rsidRPr="002C6597">
        <w:rPr>
          <w:rFonts w:ascii="Open Sans Light" w:hAnsi="Open Sans Light" w:cs="Open Sans Light"/>
          <w:color w:val="253233"/>
          <w:sz w:val="22"/>
          <w:szCs w:val="22"/>
          <w:lang w:val="fr-FR"/>
        </w:rPr>
        <w:t>nouveau·elle</w:t>
      </w:r>
      <w:proofErr w:type="spellEnd"/>
      <w:r w:rsidRPr="002C6597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 </w:t>
      </w:r>
      <w:proofErr w:type="spellStart"/>
      <w:r w:rsidRPr="002C6597">
        <w:rPr>
          <w:rFonts w:ascii="Open Sans Light" w:hAnsi="Open Sans Light" w:cs="Open Sans Light"/>
          <w:color w:val="253233"/>
          <w:sz w:val="22"/>
          <w:szCs w:val="22"/>
          <w:lang w:val="fr-FR"/>
        </w:rPr>
        <w:t>travailleur·euse</w:t>
      </w:r>
      <w:proofErr w:type="spellEnd"/>
      <w:r w:rsidRPr="002C6597">
        <w:rPr>
          <w:rFonts w:ascii="Open Sans Light" w:hAnsi="Open Sans Light" w:cs="Open Sans Light"/>
          <w:color w:val="253233"/>
          <w:sz w:val="22"/>
          <w:szCs w:val="22"/>
          <w:lang w:val="fr-FR"/>
        </w:rPr>
        <w:t>.</w:t>
      </w:r>
    </w:p>
    <w:p w14:paraId="7EEC059C" w14:textId="0B734BBE" w:rsidR="002C6597" w:rsidRPr="002C6597" w:rsidRDefault="002C6597" w:rsidP="002C6597">
      <w:pPr>
        <w:ind w:left="70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71BD286D" w14:textId="207EFC4F" w:rsidR="00401E9A" w:rsidRPr="00401E9A" w:rsidRDefault="002F4B1C" w:rsidP="0051472B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  <w:sectPr w:rsidR="00401E9A" w:rsidRPr="00401E9A" w:rsidSect="00F13C96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2108" w:right="0" w:bottom="1201" w:left="0" w:header="0" w:footer="227" w:gutter="0"/>
          <w:cols w:space="708"/>
          <w:docGrid w:linePitch="360"/>
        </w:sectPr>
      </w:pPr>
      <w:r w:rsidRPr="002F4B1C">
        <w:rPr>
          <w:rFonts w:ascii="Open Sans Semibold" w:hAnsi="Open Sans Semibold" w:cs="Open Sans Semibold"/>
          <w:b/>
          <w:bCs/>
          <w:color w:val="4E8187"/>
          <w:lang w:val="fr-FR"/>
        </w:rPr>
        <w:t>Voici un tableau des tâches pour organiser</w:t>
      </w:r>
      <w:r w:rsidR="002C6597">
        <w:rPr>
          <w:rFonts w:ascii="Open Sans Semibold" w:hAnsi="Open Sans Semibold" w:cs="Open Sans Semibold"/>
          <w:b/>
          <w:bCs/>
          <w:color w:val="4E8187"/>
          <w:lang w:val="fr-FR"/>
        </w:rPr>
        <w:t xml:space="preserve"> </w:t>
      </w:r>
      <w:r w:rsidRPr="002F4B1C">
        <w:rPr>
          <w:rFonts w:ascii="Open Sans Semibold" w:hAnsi="Open Sans Semibold" w:cs="Open Sans Semibold"/>
          <w:b/>
          <w:bCs/>
          <w:color w:val="4E8187"/>
          <w:lang w:val="fr-FR"/>
        </w:rPr>
        <w:t>l’accueil d’une nouvelle recrue</w:t>
      </w:r>
    </w:p>
    <w:tbl>
      <w:tblPr>
        <w:tblStyle w:val="1"/>
        <w:tblW w:w="15456" w:type="dxa"/>
        <w:tblBorders>
          <w:top w:val="dotted" w:sz="4" w:space="0" w:color="939598"/>
          <w:left w:val="dotted" w:sz="4" w:space="0" w:color="939598"/>
          <w:bottom w:val="dotted" w:sz="4" w:space="0" w:color="939598"/>
          <w:right w:val="dotted" w:sz="4" w:space="0" w:color="939598"/>
          <w:insideH w:val="dotted" w:sz="4" w:space="0" w:color="939598"/>
          <w:insideV w:val="dotted" w:sz="4" w:space="0" w:color="939598"/>
        </w:tblBorders>
        <w:tblLayout w:type="fixed"/>
        <w:tblLook w:val="0000" w:firstRow="0" w:lastRow="0" w:firstColumn="0" w:lastColumn="0" w:noHBand="0" w:noVBand="0"/>
      </w:tblPr>
      <w:tblGrid>
        <w:gridCol w:w="6666"/>
        <w:gridCol w:w="2551"/>
        <w:gridCol w:w="2553"/>
        <w:gridCol w:w="3686"/>
      </w:tblGrid>
      <w:tr w:rsidR="002F4B1C" w:rsidRPr="002F4B1C" w14:paraId="41EC8A53" w14:textId="77777777" w:rsidTr="00374240">
        <w:trPr>
          <w:trHeight w:val="646"/>
        </w:trPr>
        <w:tc>
          <w:tcPr>
            <w:tcW w:w="6666" w:type="dxa"/>
            <w:tcBorders>
              <w:top w:val="single" w:sz="18" w:space="0" w:color="4E8187"/>
              <w:left w:val="single" w:sz="18" w:space="0" w:color="4E8187"/>
              <w:bottom w:val="nil"/>
              <w:right w:val="nil"/>
            </w:tcBorders>
            <w:shd w:val="clear" w:color="auto" w:fill="4E8187"/>
            <w:vAlign w:val="center"/>
          </w:tcPr>
          <w:p w14:paraId="61932DD2" w14:textId="77777777" w:rsidR="002F4B1C" w:rsidRPr="002F4B1C" w:rsidRDefault="002F4B1C" w:rsidP="00514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5"/>
              <w:jc w:val="center"/>
              <w:rPr>
                <w:rFonts w:ascii="Open Sans" w:eastAsia="Open Sans" w:hAnsi="Open Sans" w:cs="Open Sans"/>
                <w:b/>
                <w:color w:val="000000"/>
              </w:rPr>
            </w:pPr>
            <w:r w:rsidRPr="002F4B1C">
              <w:rPr>
                <w:rFonts w:ascii="Open Sans" w:eastAsia="Open Sans" w:hAnsi="Open Sans" w:cs="Open Sans"/>
                <w:b/>
                <w:color w:val="FFFFFF"/>
              </w:rPr>
              <w:lastRenderedPageBreak/>
              <w:t>TÂCHES</w:t>
            </w:r>
          </w:p>
        </w:tc>
        <w:tc>
          <w:tcPr>
            <w:tcW w:w="2551" w:type="dxa"/>
            <w:tcBorders>
              <w:top w:val="single" w:sz="18" w:space="0" w:color="4E8187"/>
              <w:left w:val="nil"/>
              <w:bottom w:val="nil"/>
              <w:right w:val="nil"/>
            </w:tcBorders>
            <w:shd w:val="clear" w:color="auto" w:fill="4E8187"/>
            <w:vAlign w:val="center"/>
          </w:tcPr>
          <w:p w14:paraId="6651C859" w14:textId="0B948F6A" w:rsidR="002F4B1C" w:rsidRPr="002F4B1C" w:rsidRDefault="002C6597" w:rsidP="00514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76" w:lineRule="auto"/>
              <w:ind w:right="188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color w:val="FFFFFF"/>
                <w:sz w:val="20"/>
                <w:szCs w:val="20"/>
              </w:rPr>
              <w:t>Date limite</w:t>
            </w:r>
          </w:p>
        </w:tc>
        <w:tc>
          <w:tcPr>
            <w:tcW w:w="2553" w:type="dxa"/>
            <w:tcBorders>
              <w:top w:val="single" w:sz="18" w:space="0" w:color="4E8187"/>
              <w:left w:val="nil"/>
              <w:bottom w:val="nil"/>
              <w:right w:val="nil"/>
            </w:tcBorders>
            <w:shd w:val="clear" w:color="auto" w:fill="4E8187"/>
            <w:vAlign w:val="center"/>
          </w:tcPr>
          <w:p w14:paraId="6A7FF039" w14:textId="77777777" w:rsidR="002F4B1C" w:rsidRPr="002F4B1C" w:rsidRDefault="002F4B1C" w:rsidP="00514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76" w:lineRule="auto"/>
              <w:jc w:val="center"/>
              <w:rPr>
                <w:rFonts w:ascii="Open Sans" w:eastAsia="Open Sans" w:hAnsi="Open Sans" w:cs="Open Sans"/>
                <w:b/>
                <w:color w:val="000000"/>
                <w:sz w:val="20"/>
                <w:szCs w:val="20"/>
              </w:rPr>
            </w:pPr>
            <w:r w:rsidRPr="002F4B1C">
              <w:rPr>
                <w:rFonts w:ascii="Open Sans" w:eastAsia="Open Sans" w:hAnsi="Open Sans" w:cs="Open Sans"/>
                <w:b/>
                <w:color w:val="FFFFFF"/>
                <w:sz w:val="20"/>
                <w:szCs w:val="20"/>
              </w:rPr>
              <w:t>Responsable(s)</w:t>
            </w:r>
            <w:r w:rsidRPr="002F4B1C">
              <w:rPr>
                <w:rFonts w:ascii="Open Sans" w:eastAsia="Open Sans" w:hAnsi="Open Sans" w:cs="Open Sans"/>
                <w:b/>
                <w:color w:val="000000"/>
                <w:sz w:val="20"/>
                <w:szCs w:val="20"/>
              </w:rPr>
              <w:t xml:space="preserve"> </w:t>
            </w:r>
            <w:r w:rsidRPr="002F4B1C">
              <w:rPr>
                <w:rFonts w:ascii="Open Sans" w:eastAsia="Open Sans" w:hAnsi="Open Sans" w:cs="Open Sans"/>
                <w:color w:val="FFFFFF"/>
                <w:sz w:val="20"/>
                <w:szCs w:val="20"/>
              </w:rPr>
              <w:t>de la tâche</w:t>
            </w:r>
          </w:p>
        </w:tc>
        <w:tc>
          <w:tcPr>
            <w:tcW w:w="3686" w:type="dxa"/>
            <w:tcBorders>
              <w:top w:val="single" w:sz="18" w:space="0" w:color="4E8187"/>
              <w:left w:val="nil"/>
              <w:bottom w:val="nil"/>
              <w:right w:val="single" w:sz="18" w:space="0" w:color="4E8187"/>
            </w:tcBorders>
            <w:shd w:val="clear" w:color="auto" w:fill="4E8187"/>
            <w:vAlign w:val="center"/>
          </w:tcPr>
          <w:p w14:paraId="492F9824" w14:textId="77777777" w:rsidR="002F4B1C" w:rsidRPr="002F4B1C" w:rsidRDefault="002F4B1C" w:rsidP="00514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2F4B1C">
              <w:rPr>
                <w:rFonts w:ascii="Open Sans" w:eastAsia="Open Sans" w:hAnsi="Open Sans" w:cs="Open Sans"/>
                <w:b/>
                <w:bCs/>
                <w:color w:val="FFFFFF"/>
                <w:sz w:val="20"/>
                <w:szCs w:val="20"/>
              </w:rPr>
              <w:t>Commentaire</w:t>
            </w:r>
            <w:r w:rsidRPr="002F4B1C">
              <w:rPr>
                <w:rFonts w:ascii="Open Sans" w:eastAsia="Open Sans" w:hAnsi="Open Sans" w:cs="Open Sans"/>
                <w:color w:val="FFFFFF"/>
                <w:sz w:val="20"/>
                <w:szCs w:val="20"/>
              </w:rPr>
              <w:t xml:space="preserve"> (résultat attendus, livrables, vigilance, …)</w:t>
            </w:r>
          </w:p>
        </w:tc>
      </w:tr>
      <w:tr w:rsidR="0051472B" w:rsidRPr="0051472B" w14:paraId="0DDB8C12" w14:textId="77777777" w:rsidTr="00374240">
        <w:trPr>
          <w:trHeight w:val="284"/>
        </w:trPr>
        <w:tc>
          <w:tcPr>
            <w:tcW w:w="15456" w:type="dxa"/>
            <w:gridSpan w:val="4"/>
            <w:tcBorders>
              <w:top w:val="nil"/>
              <w:left w:val="single" w:sz="18" w:space="0" w:color="4E8187"/>
              <w:bottom w:val="nil"/>
              <w:right w:val="single" w:sz="18" w:space="0" w:color="4E8187"/>
            </w:tcBorders>
            <w:shd w:val="clear" w:color="auto" w:fill="E6EDED"/>
          </w:tcPr>
          <w:p w14:paraId="2A83658D" w14:textId="77777777" w:rsidR="002F4B1C" w:rsidRPr="0051472B" w:rsidRDefault="002F4B1C" w:rsidP="00514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 w:line="276" w:lineRule="auto"/>
              <w:ind w:left="142"/>
              <w:rPr>
                <w:rFonts w:ascii="Open Sans" w:eastAsia="Open Sans" w:hAnsi="Open Sans" w:cs="Open Sans"/>
                <w:b/>
                <w:color w:val="24595F"/>
              </w:rPr>
            </w:pPr>
            <w:r w:rsidRPr="0051472B">
              <w:rPr>
                <w:rFonts w:ascii="Open Sans" w:eastAsia="Open Sans" w:hAnsi="Open Sans" w:cs="Open Sans"/>
                <w:b/>
                <w:color w:val="24595F"/>
              </w:rPr>
              <w:t xml:space="preserve">Avant l’arrivée  </w:t>
            </w:r>
          </w:p>
        </w:tc>
      </w:tr>
      <w:tr w:rsidR="002F4B1C" w:rsidRPr="002F4B1C" w14:paraId="446466C4" w14:textId="77777777" w:rsidTr="00374240">
        <w:trPr>
          <w:trHeight w:val="284"/>
        </w:trPr>
        <w:tc>
          <w:tcPr>
            <w:tcW w:w="6666" w:type="dxa"/>
            <w:tcBorders>
              <w:top w:val="nil"/>
              <w:left w:val="single" w:sz="18" w:space="0" w:color="4E8187"/>
              <w:bottom w:val="single" w:sz="4" w:space="0" w:color="E6EDED"/>
              <w:right w:val="single" w:sz="4" w:space="0" w:color="E6EDED"/>
            </w:tcBorders>
          </w:tcPr>
          <w:p w14:paraId="3A994AB5" w14:textId="1F91B7C6" w:rsidR="002F4B1C" w:rsidRPr="002F4B1C" w:rsidRDefault="002C6597" w:rsidP="00CF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 w:line="276" w:lineRule="auto"/>
              <w:ind w:left="80" w:right="466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>Préparer les documents administratifs nécessaires (contrat de travail, convention de stage, règlement de travail, ROI, description de fonction, plan de formation, plan d’accès, brochure d’accueil, etc.).</w:t>
            </w:r>
          </w:p>
        </w:tc>
        <w:tc>
          <w:tcPr>
            <w:tcW w:w="2551" w:type="dxa"/>
            <w:tcBorders>
              <w:top w:val="nil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25D3D620" w14:textId="77777777" w:rsidR="002F4B1C" w:rsidRPr="002F4B1C" w:rsidRDefault="002F4B1C" w:rsidP="00CF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2553" w:type="dxa"/>
            <w:tcBorders>
              <w:top w:val="nil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4ACA5155" w14:textId="77777777" w:rsidR="002F4B1C" w:rsidRPr="002F4B1C" w:rsidRDefault="002F4B1C" w:rsidP="00CF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E6EDED"/>
              <w:bottom w:val="single" w:sz="4" w:space="0" w:color="E6EDED"/>
              <w:right w:val="single" w:sz="18" w:space="0" w:color="4E8187"/>
            </w:tcBorders>
          </w:tcPr>
          <w:p w14:paraId="4E9EFD33" w14:textId="77777777" w:rsidR="002F4B1C" w:rsidRPr="002F4B1C" w:rsidRDefault="002F4B1C" w:rsidP="00CF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</w:tr>
      <w:tr w:rsidR="002C6597" w:rsidRPr="002F4B1C" w14:paraId="30CD7F31" w14:textId="77777777" w:rsidTr="0051472B">
        <w:trPr>
          <w:trHeight w:val="284"/>
        </w:trPr>
        <w:tc>
          <w:tcPr>
            <w:tcW w:w="6666" w:type="dxa"/>
            <w:tcBorders>
              <w:top w:val="single" w:sz="4" w:space="0" w:color="E6EDED"/>
              <w:left w:val="single" w:sz="18" w:space="0" w:color="4E8187"/>
              <w:bottom w:val="single" w:sz="4" w:space="0" w:color="E6EDED"/>
              <w:right w:val="single" w:sz="4" w:space="0" w:color="E6EDED"/>
            </w:tcBorders>
          </w:tcPr>
          <w:p w14:paraId="5AC753DB" w14:textId="3ABAE7AD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 w:line="276" w:lineRule="auto"/>
              <w:ind w:left="80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>Créer les accès informatiques, compte mail, etc.</w:t>
            </w:r>
          </w:p>
        </w:tc>
        <w:tc>
          <w:tcPr>
            <w:tcW w:w="2551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1CFC2ED1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2553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119CC97E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18" w:space="0" w:color="4E8187"/>
            </w:tcBorders>
          </w:tcPr>
          <w:p w14:paraId="46EA97C7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</w:tr>
      <w:tr w:rsidR="002C6597" w:rsidRPr="002F4B1C" w14:paraId="7BA35378" w14:textId="77777777" w:rsidTr="0051472B">
        <w:trPr>
          <w:trHeight w:val="284"/>
        </w:trPr>
        <w:tc>
          <w:tcPr>
            <w:tcW w:w="6666" w:type="dxa"/>
            <w:tcBorders>
              <w:top w:val="single" w:sz="4" w:space="0" w:color="E6EDED"/>
              <w:left w:val="single" w:sz="18" w:space="0" w:color="4E8187"/>
              <w:bottom w:val="single" w:sz="4" w:space="0" w:color="E6EDED"/>
              <w:right w:val="single" w:sz="4" w:space="0" w:color="E6EDED"/>
            </w:tcBorders>
          </w:tcPr>
          <w:p w14:paraId="569542BB" w14:textId="29BAF7D4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 w:line="276" w:lineRule="auto"/>
              <w:ind w:left="80" w:right="466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>Préparer l’espace de travail (bureau, chaise, matériel informatique, badge, fournitures) et éventuellement un mot de bienvenue.</w:t>
            </w:r>
          </w:p>
        </w:tc>
        <w:tc>
          <w:tcPr>
            <w:tcW w:w="2551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372DE829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2553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773039C5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18" w:space="0" w:color="4E8187"/>
            </w:tcBorders>
          </w:tcPr>
          <w:p w14:paraId="10252258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</w:tr>
      <w:tr w:rsidR="002C6597" w:rsidRPr="002F4B1C" w14:paraId="7EBF55C9" w14:textId="77777777" w:rsidTr="0051472B">
        <w:trPr>
          <w:trHeight w:val="443"/>
        </w:trPr>
        <w:tc>
          <w:tcPr>
            <w:tcW w:w="6666" w:type="dxa"/>
            <w:tcBorders>
              <w:top w:val="single" w:sz="4" w:space="0" w:color="E6EDED"/>
              <w:left w:val="single" w:sz="18" w:space="0" w:color="4E8187"/>
              <w:bottom w:val="single" w:sz="4" w:space="0" w:color="E6EDED"/>
              <w:right w:val="single" w:sz="4" w:space="0" w:color="E6EDED"/>
            </w:tcBorders>
          </w:tcPr>
          <w:p w14:paraId="43C62A10" w14:textId="2E9F1C80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 w:line="276" w:lineRule="auto"/>
              <w:ind w:left="80" w:right="466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>Donner l’accès aux outils et dossiers informatiques partagés dans l’équipe et ou l’organisation.</w:t>
            </w:r>
          </w:p>
        </w:tc>
        <w:tc>
          <w:tcPr>
            <w:tcW w:w="2551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2448913D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  <w:p w14:paraId="0EF89A71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2553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7249AD40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18" w:space="0" w:color="4E8187"/>
            </w:tcBorders>
          </w:tcPr>
          <w:p w14:paraId="0F88660A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</w:tr>
      <w:tr w:rsidR="002C6597" w:rsidRPr="002F4B1C" w14:paraId="1A1C8E83" w14:textId="77777777" w:rsidTr="0051472B">
        <w:trPr>
          <w:trHeight w:val="284"/>
        </w:trPr>
        <w:tc>
          <w:tcPr>
            <w:tcW w:w="6666" w:type="dxa"/>
            <w:tcBorders>
              <w:top w:val="single" w:sz="4" w:space="0" w:color="E6EDED"/>
              <w:left w:val="single" w:sz="18" w:space="0" w:color="4E8187"/>
              <w:bottom w:val="single" w:sz="4" w:space="0" w:color="E6EDED"/>
              <w:right w:val="single" w:sz="4" w:space="0" w:color="E6EDED"/>
            </w:tcBorders>
          </w:tcPr>
          <w:p w14:paraId="0D4AFD27" w14:textId="53155113" w:rsidR="002C6597" w:rsidRPr="002C6597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 w:line="276" w:lineRule="auto"/>
              <w:ind w:left="80" w:right="164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  <w:bookmarkStart w:id="0" w:name="_heading=h.1fob9te" w:colFirst="0" w:colLast="0"/>
            <w:bookmarkEnd w:id="0"/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 xml:space="preserve">Désigner un parrain ou une marraine parmi les collègues </w:t>
            </w:r>
            <w:proofErr w:type="spellStart"/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>expérimenté·e·s</w:t>
            </w:r>
            <w:proofErr w:type="spellEnd"/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 xml:space="preserve"> et volontaires pour guider </w:t>
            </w:r>
            <w:proofErr w:type="spellStart"/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>la·le</w:t>
            </w:r>
            <w:proofErr w:type="spellEnd"/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 xml:space="preserve"> </w:t>
            </w:r>
            <w:proofErr w:type="spellStart"/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>nouvel·le</w:t>
            </w:r>
            <w:proofErr w:type="spellEnd"/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 xml:space="preserve"> collègue</w:t>
            </w:r>
            <w:r w:rsidRPr="002C6597">
              <w:rPr>
                <w:rFonts w:ascii="Open Sans" w:hAnsi="Open Sans"/>
                <w:sz w:val="20"/>
                <w:szCs w:val="20"/>
              </w:rPr>
              <w:footnoteReference w:id="1"/>
            </w:r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10DE81D6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2553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432798DA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18" w:space="0" w:color="4E8187"/>
            </w:tcBorders>
          </w:tcPr>
          <w:p w14:paraId="611FC02E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</w:tr>
      <w:tr w:rsidR="002C6597" w:rsidRPr="002F4B1C" w14:paraId="0498549E" w14:textId="77777777" w:rsidTr="0051472B">
        <w:trPr>
          <w:trHeight w:val="284"/>
        </w:trPr>
        <w:tc>
          <w:tcPr>
            <w:tcW w:w="6666" w:type="dxa"/>
            <w:tcBorders>
              <w:top w:val="single" w:sz="4" w:space="0" w:color="E6EDED"/>
              <w:left w:val="single" w:sz="18" w:space="0" w:color="4E8187"/>
              <w:bottom w:val="single" w:sz="4" w:space="0" w:color="E6EDED"/>
              <w:right w:val="single" w:sz="4" w:space="0" w:color="E6EDED"/>
            </w:tcBorders>
          </w:tcPr>
          <w:p w14:paraId="5493FD59" w14:textId="66F9E914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 w:line="276" w:lineRule="auto"/>
              <w:ind w:left="80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>Parcourir la procédure d’accueil avec la marraine ou le parrain, préparer chaque moment et répartir les tâches.</w:t>
            </w:r>
          </w:p>
        </w:tc>
        <w:tc>
          <w:tcPr>
            <w:tcW w:w="2551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4C6B1D4B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2553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444F978B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18" w:space="0" w:color="4E8187"/>
            </w:tcBorders>
          </w:tcPr>
          <w:p w14:paraId="3C758C68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</w:tr>
      <w:tr w:rsidR="002C6597" w:rsidRPr="002F4B1C" w14:paraId="2AE417FA" w14:textId="77777777" w:rsidTr="0051472B">
        <w:trPr>
          <w:trHeight w:val="284"/>
        </w:trPr>
        <w:tc>
          <w:tcPr>
            <w:tcW w:w="6666" w:type="dxa"/>
            <w:tcBorders>
              <w:top w:val="single" w:sz="4" w:space="0" w:color="E6EDED"/>
              <w:left w:val="single" w:sz="18" w:space="0" w:color="4E8187"/>
              <w:bottom w:val="single" w:sz="4" w:space="0" w:color="E6EDED"/>
              <w:right w:val="single" w:sz="4" w:space="0" w:color="E6EDED"/>
            </w:tcBorders>
          </w:tcPr>
          <w:p w14:paraId="62F2D4EA" w14:textId="7FC39B42" w:rsidR="002C6597" w:rsidRPr="002C6597" w:rsidRDefault="002C6597" w:rsidP="002C6597">
            <w:pPr>
              <w:widowControl/>
              <w:spacing w:before="100" w:beforeAutospacing="1" w:after="100" w:afterAutospacing="1" w:line="276" w:lineRule="auto"/>
              <w:ind w:left="96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 xml:space="preserve">Communiquer avec </w:t>
            </w:r>
            <w:proofErr w:type="spellStart"/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>la·le</w:t>
            </w:r>
            <w:proofErr w:type="spellEnd"/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 xml:space="preserve"> </w:t>
            </w:r>
            <w:proofErr w:type="spellStart"/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>futur·e</w:t>
            </w:r>
            <w:proofErr w:type="spellEnd"/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 xml:space="preserve"> collègue, lui souhaiter la bienvenue par courriel avec quelques premières informations pratiques (heure d’arrivée, lieu de rendez-vous, personne de contact).</w:t>
            </w:r>
          </w:p>
        </w:tc>
        <w:tc>
          <w:tcPr>
            <w:tcW w:w="2551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18DEF299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2553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3C0D860A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18" w:space="0" w:color="4E8187"/>
            </w:tcBorders>
          </w:tcPr>
          <w:p w14:paraId="6DDBF8C9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</w:tr>
      <w:tr w:rsidR="002C6597" w:rsidRPr="002F4B1C" w14:paraId="4B9DA387" w14:textId="77777777" w:rsidTr="0051472B">
        <w:trPr>
          <w:trHeight w:val="284"/>
        </w:trPr>
        <w:tc>
          <w:tcPr>
            <w:tcW w:w="6666" w:type="dxa"/>
            <w:tcBorders>
              <w:top w:val="single" w:sz="4" w:space="0" w:color="E6EDED"/>
              <w:left w:val="single" w:sz="18" w:space="0" w:color="4E8187"/>
              <w:bottom w:val="single" w:sz="4" w:space="0" w:color="E6EDED"/>
              <w:right w:val="single" w:sz="4" w:space="0" w:color="E6EDED"/>
            </w:tcBorders>
          </w:tcPr>
          <w:p w14:paraId="0B78AD76" w14:textId="56794EC3" w:rsidR="002C6597" w:rsidRPr="002C6597" w:rsidRDefault="002C6597" w:rsidP="002C6597">
            <w:pPr>
              <w:widowControl/>
              <w:spacing w:before="100" w:beforeAutospacing="1" w:after="100" w:afterAutospacing="1" w:line="276" w:lineRule="auto"/>
              <w:ind w:left="96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>Informer l’équipe de l’arrivée d’</w:t>
            </w:r>
            <w:proofErr w:type="spellStart"/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>un·e</w:t>
            </w:r>
            <w:proofErr w:type="spellEnd"/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 xml:space="preserve"> </w:t>
            </w:r>
            <w:proofErr w:type="spellStart"/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>nouveau·elle</w:t>
            </w:r>
            <w:proofErr w:type="spellEnd"/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 xml:space="preserve"> collègue, en précisant son nom et sa fonction.</w:t>
            </w:r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br/>
              <w:t>Inviter les collègues à adopter une posture accueillante</w:t>
            </w:r>
          </w:p>
        </w:tc>
        <w:tc>
          <w:tcPr>
            <w:tcW w:w="2551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2FA340F7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2553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250006F1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18" w:space="0" w:color="4E8187"/>
            </w:tcBorders>
          </w:tcPr>
          <w:p w14:paraId="0D1722C5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</w:tr>
      <w:tr w:rsidR="002C6597" w:rsidRPr="002F4B1C" w14:paraId="78DB137E" w14:textId="77777777" w:rsidTr="0051472B">
        <w:trPr>
          <w:trHeight w:val="284"/>
        </w:trPr>
        <w:tc>
          <w:tcPr>
            <w:tcW w:w="6666" w:type="dxa"/>
            <w:tcBorders>
              <w:top w:val="single" w:sz="4" w:space="0" w:color="E6EDED"/>
              <w:left w:val="single" w:sz="18" w:space="0" w:color="4E8187"/>
              <w:bottom w:val="single" w:sz="4" w:space="0" w:color="E6EDED"/>
              <w:right w:val="single" w:sz="4" w:space="0" w:color="E6EDED"/>
            </w:tcBorders>
          </w:tcPr>
          <w:p w14:paraId="79974237" w14:textId="5F4F99C2" w:rsidR="002C6597" w:rsidRPr="002C6597" w:rsidRDefault="002C6597" w:rsidP="002C6597">
            <w:pPr>
              <w:widowControl/>
              <w:spacing w:before="100" w:beforeAutospacing="1" w:after="100" w:afterAutospacing="1" w:line="276" w:lineRule="auto"/>
              <w:ind w:left="96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>Préparer le planning du jour J et des premières semaines en intégrant les différentes rencontres clés (en parallèle de la brochure d’accueil).</w:t>
            </w:r>
          </w:p>
        </w:tc>
        <w:tc>
          <w:tcPr>
            <w:tcW w:w="2551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3AD41F75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2553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76C79F7F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18" w:space="0" w:color="4E8187"/>
            </w:tcBorders>
          </w:tcPr>
          <w:p w14:paraId="633EBCBA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</w:tr>
      <w:tr w:rsidR="002C6597" w:rsidRPr="002F4B1C" w14:paraId="36347F0F" w14:textId="77777777" w:rsidTr="0051472B">
        <w:trPr>
          <w:trHeight w:val="284"/>
        </w:trPr>
        <w:tc>
          <w:tcPr>
            <w:tcW w:w="6666" w:type="dxa"/>
            <w:tcBorders>
              <w:top w:val="single" w:sz="4" w:space="0" w:color="E6EDED"/>
              <w:left w:val="single" w:sz="18" w:space="0" w:color="4E8187"/>
              <w:bottom w:val="single" w:sz="4" w:space="0" w:color="E6EDED"/>
              <w:right w:val="single" w:sz="4" w:space="0" w:color="E6EDED"/>
            </w:tcBorders>
          </w:tcPr>
          <w:p w14:paraId="7ED714E8" w14:textId="73488CAA" w:rsidR="002C6597" w:rsidRPr="002C6597" w:rsidRDefault="002C6597" w:rsidP="002C6597">
            <w:pPr>
              <w:widowControl/>
              <w:spacing w:before="100" w:beforeAutospacing="1" w:after="100" w:afterAutospacing="1" w:line="276" w:lineRule="auto"/>
              <w:ind w:left="96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lastRenderedPageBreak/>
              <w:t xml:space="preserve">Intégrer, dans l’agenda </w:t>
            </w:r>
            <w:proofErr w:type="spellStart"/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>du·de</w:t>
            </w:r>
            <w:proofErr w:type="spellEnd"/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 xml:space="preserve"> la </w:t>
            </w:r>
            <w:proofErr w:type="spellStart"/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>futur·e</w:t>
            </w:r>
            <w:proofErr w:type="spellEnd"/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 xml:space="preserve"> collègue et des différents </w:t>
            </w:r>
            <w:proofErr w:type="spellStart"/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>intervenant·e·s</w:t>
            </w:r>
            <w:proofErr w:type="spellEnd"/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 xml:space="preserve">, les rendez-vous prévus dans le programme d’accueil (ci-dessus). Réserver les salles. </w:t>
            </w:r>
          </w:p>
        </w:tc>
        <w:tc>
          <w:tcPr>
            <w:tcW w:w="2551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1C4A0484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2553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5E9BF5B9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18" w:space="0" w:color="4E8187"/>
            </w:tcBorders>
          </w:tcPr>
          <w:p w14:paraId="202E95C6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</w:tr>
      <w:tr w:rsidR="002C6597" w:rsidRPr="002F4B1C" w14:paraId="790BCEF1" w14:textId="77777777" w:rsidTr="00046723">
        <w:trPr>
          <w:trHeight w:val="284"/>
        </w:trPr>
        <w:tc>
          <w:tcPr>
            <w:tcW w:w="6666" w:type="dxa"/>
            <w:tcBorders>
              <w:top w:val="single" w:sz="4" w:space="0" w:color="E6EDED"/>
              <w:left w:val="single" w:sz="18" w:space="0" w:color="4E8187"/>
              <w:bottom w:val="nil"/>
              <w:right w:val="single" w:sz="4" w:space="0" w:color="E6EDED"/>
            </w:tcBorders>
          </w:tcPr>
          <w:p w14:paraId="5123784B" w14:textId="77777777" w:rsidR="002C6597" w:rsidRPr="002F4B1C" w:rsidRDefault="002C6597" w:rsidP="00046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 w:line="276" w:lineRule="auto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>Organiser un moment d’accueil (drink, petit déjeuner, goûter…).</w:t>
            </w:r>
          </w:p>
        </w:tc>
        <w:tc>
          <w:tcPr>
            <w:tcW w:w="2551" w:type="dxa"/>
            <w:tcBorders>
              <w:top w:val="single" w:sz="4" w:space="0" w:color="E6EDED"/>
              <w:left w:val="single" w:sz="4" w:space="0" w:color="E6EDED"/>
              <w:bottom w:val="nil"/>
              <w:right w:val="single" w:sz="4" w:space="0" w:color="E6EDED"/>
            </w:tcBorders>
          </w:tcPr>
          <w:p w14:paraId="7436EEEB" w14:textId="77777777" w:rsidR="002C6597" w:rsidRPr="002F4B1C" w:rsidRDefault="002C6597" w:rsidP="00046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2553" w:type="dxa"/>
            <w:tcBorders>
              <w:top w:val="single" w:sz="4" w:space="0" w:color="E6EDED"/>
              <w:left w:val="single" w:sz="4" w:space="0" w:color="E6EDED"/>
              <w:bottom w:val="nil"/>
              <w:right w:val="single" w:sz="4" w:space="0" w:color="E6EDED"/>
            </w:tcBorders>
          </w:tcPr>
          <w:p w14:paraId="7A78930C" w14:textId="77777777" w:rsidR="002C6597" w:rsidRPr="002F4B1C" w:rsidRDefault="002C6597" w:rsidP="00046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E6EDED"/>
              <w:left w:val="single" w:sz="4" w:space="0" w:color="E6EDED"/>
              <w:bottom w:val="nil"/>
              <w:right w:val="single" w:sz="18" w:space="0" w:color="4E8187"/>
            </w:tcBorders>
          </w:tcPr>
          <w:p w14:paraId="7EAE1FED" w14:textId="77777777" w:rsidR="002C6597" w:rsidRPr="002F4B1C" w:rsidRDefault="002C6597" w:rsidP="00046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</w:tr>
      <w:tr w:rsidR="002C6597" w:rsidRPr="002F4B1C" w14:paraId="0DDA8FA0" w14:textId="77777777" w:rsidTr="002C6597">
        <w:trPr>
          <w:trHeight w:val="456"/>
        </w:trPr>
        <w:tc>
          <w:tcPr>
            <w:tcW w:w="6666" w:type="dxa"/>
            <w:tcBorders>
              <w:top w:val="single" w:sz="4" w:space="0" w:color="E6EDED"/>
              <w:left w:val="single" w:sz="18" w:space="0" w:color="4E8187"/>
              <w:bottom w:val="nil"/>
              <w:right w:val="single" w:sz="4" w:space="0" w:color="E6EDED"/>
            </w:tcBorders>
          </w:tcPr>
          <w:p w14:paraId="16FB29C9" w14:textId="50131B6D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 w:line="276" w:lineRule="auto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>[…]</w:t>
            </w:r>
          </w:p>
        </w:tc>
        <w:tc>
          <w:tcPr>
            <w:tcW w:w="2551" w:type="dxa"/>
            <w:tcBorders>
              <w:top w:val="single" w:sz="4" w:space="0" w:color="E6EDED"/>
              <w:left w:val="single" w:sz="4" w:space="0" w:color="E6EDED"/>
              <w:bottom w:val="nil"/>
              <w:right w:val="single" w:sz="4" w:space="0" w:color="E6EDED"/>
            </w:tcBorders>
          </w:tcPr>
          <w:p w14:paraId="63DF59FB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2553" w:type="dxa"/>
            <w:tcBorders>
              <w:top w:val="single" w:sz="4" w:space="0" w:color="E6EDED"/>
              <w:left w:val="single" w:sz="4" w:space="0" w:color="E6EDED"/>
              <w:bottom w:val="nil"/>
              <w:right w:val="single" w:sz="4" w:space="0" w:color="E6EDED"/>
            </w:tcBorders>
          </w:tcPr>
          <w:p w14:paraId="0A8BD6F7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E6EDED"/>
              <w:left w:val="single" w:sz="4" w:space="0" w:color="E6EDED"/>
              <w:bottom w:val="nil"/>
              <w:right w:val="single" w:sz="18" w:space="0" w:color="4E8187"/>
            </w:tcBorders>
          </w:tcPr>
          <w:p w14:paraId="31C280F9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</w:tr>
      <w:tr w:rsidR="0051472B" w:rsidRPr="0051472B" w14:paraId="57071D78" w14:textId="77777777" w:rsidTr="00374240">
        <w:trPr>
          <w:trHeight w:val="284"/>
        </w:trPr>
        <w:tc>
          <w:tcPr>
            <w:tcW w:w="15456" w:type="dxa"/>
            <w:gridSpan w:val="4"/>
            <w:tcBorders>
              <w:top w:val="nil"/>
              <w:left w:val="single" w:sz="18" w:space="0" w:color="4E8187"/>
              <w:bottom w:val="single" w:sz="4" w:space="0" w:color="E6EDED"/>
              <w:right w:val="single" w:sz="18" w:space="0" w:color="4E8187"/>
            </w:tcBorders>
            <w:shd w:val="clear" w:color="auto" w:fill="E6EDED"/>
          </w:tcPr>
          <w:p w14:paraId="14C4A553" w14:textId="77777777" w:rsidR="002F4B1C" w:rsidRPr="0051472B" w:rsidRDefault="002F4B1C" w:rsidP="00514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/>
              <w:rPr>
                <w:rFonts w:ascii="Open Sans" w:eastAsia="Open Sans" w:hAnsi="Open Sans" w:cs="Open Sans"/>
                <w:b/>
                <w:color w:val="24595F"/>
              </w:rPr>
            </w:pPr>
            <w:r w:rsidRPr="0051472B">
              <w:rPr>
                <w:rFonts w:ascii="Open Sans" w:eastAsia="Open Sans" w:hAnsi="Open Sans" w:cs="Open Sans"/>
                <w:b/>
                <w:color w:val="24595F"/>
              </w:rPr>
              <w:t xml:space="preserve">Jour J  </w:t>
            </w:r>
          </w:p>
        </w:tc>
      </w:tr>
      <w:tr w:rsidR="002C6597" w:rsidRPr="002F4B1C" w14:paraId="67A12103" w14:textId="77777777" w:rsidTr="00374240">
        <w:trPr>
          <w:trHeight w:val="284"/>
        </w:trPr>
        <w:tc>
          <w:tcPr>
            <w:tcW w:w="6666" w:type="dxa"/>
            <w:tcBorders>
              <w:top w:val="single" w:sz="4" w:space="0" w:color="E6EDED"/>
              <w:left w:val="single" w:sz="18" w:space="0" w:color="4E8187"/>
              <w:bottom w:val="single" w:sz="4" w:space="0" w:color="E6EDED"/>
              <w:right w:val="single" w:sz="4" w:space="0" w:color="E6EDED"/>
            </w:tcBorders>
          </w:tcPr>
          <w:p w14:paraId="470266E6" w14:textId="3C16D882" w:rsidR="002C6597" w:rsidRPr="002C6597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 w:line="276" w:lineRule="auto"/>
              <w:ind w:left="80" w:right="331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>Accueillir formellement la personne en présentant l’organisation, son histoire, sa mission, ses valeurs.</w:t>
            </w:r>
          </w:p>
        </w:tc>
        <w:tc>
          <w:tcPr>
            <w:tcW w:w="2551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42326B62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234E62AC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18" w:space="0" w:color="4E8187"/>
            </w:tcBorders>
          </w:tcPr>
          <w:p w14:paraId="112C32AF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</w:tr>
      <w:tr w:rsidR="002C6597" w:rsidRPr="002F4B1C" w14:paraId="2F629A99" w14:textId="77777777" w:rsidTr="0051472B">
        <w:trPr>
          <w:trHeight w:val="284"/>
        </w:trPr>
        <w:tc>
          <w:tcPr>
            <w:tcW w:w="6666" w:type="dxa"/>
            <w:tcBorders>
              <w:top w:val="single" w:sz="4" w:space="0" w:color="E6EDED"/>
              <w:left w:val="single" w:sz="18" w:space="0" w:color="4E8187"/>
              <w:bottom w:val="single" w:sz="4" w:space="0" w:color="E6EDED"/>
              <w:right w:val="single" w:sz="4" w:space="0" w:color="E6EDED"/>
            </w:tcBorders>
          </w:tcPr>
          <w:p w14:paraId="2B7C6E32" w14:textId="74164AE4" w:rsidR="002C6597" w:rsidRPr="002C6597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 w:line="276" w:lineRule="auto"/>
              <w:ind w:left="80" w:right="331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>Fournir une brochure d’accueil comprenant une série d’informations pratiques ainsi que le programme des premiers jours</w:t>
            </w:r>
          </w:p>
        </w:tc>
        <w:tc>
          <w:tcPr>
            <w:tcW w:w="2551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5F9C428A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08B181D3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18" w:space="0" w:color="4E8187"/>
            </w:tcBorders>
          </w:tcPr>
          <w:p w14:paraId="1CCE3F64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</w:tr>
      <w:tr w:rsidR="002C6597" w:rsidRPr="002F4B1C" w14:paraId="547B1EA1" w14:textId="77777777" w:rsidTr="0051472B">
        <w:trPr>
          <w:trHeight w:val="284"/>
        </w:trPr>
        <w:tc>
          <w:tcPr>
            <w:tcW w:w="6666" w:type="dxa"/>
            <w:tcBorders>
              <w:top w:val="single" w:sz="4" w:space="0" w:color="E6EDED"/>
              <w:left w:val="single" w:sz="18" w:space="0" w:color="4E8187"/>
              <w:bottom w:val="single" w:sz="4" w:space="0" w:color="E6EDED"/>
              <w:right w:val="single" w:sz="4" w:space="0" w:color="E6EDED"/>
            </w:tcBorders>
          </w:tcPr>
          <w:p w14:paraId="74D1AD0E" w14:textId="49A0F5A7" w:rsidR="002C6597" w:rsidRPr="002C6597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 w:line="276" w:lineRule="auto"/>
              <w:ind w:left="80" w:right="331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>Donner l’outil « Le rapport d’étonnement », expliquer son objectif et son utilisation et demander de le compléter pendant les premiers jours.</w:t>
            </w:r>
          </w:p>
        </w:tc>
        <w:tc>
          <w:tcPr>
            <w:tcW w:w="2551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2AE8EB3F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  <w:p w14:paraId="44959EC9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3AF96920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18" w:space="0" w:color="4E8187"/>
            </w:tcBorders>
          </w:tcPr>
          <w:p w14:paraId="0D42BDE1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</w:tr>
      <w:tr w:rsidR="002C6597" w:rsidRPr="002F4B1C" w14:paraId="151C0717" w14:textId="77777777" w:rsidTr="0051472B">
        <w:trPr>
          <w:trHeight w:val="284"/>
        </w:trPr>
        <w:tc>
          <w:tcPr>
            <w:tcW w:w="6666" w:type="dxa"/>
            <w:tcBorders>
              <w:top w:val="single" w:sz="4" w:space="0" w:color="E6EDED"/>
              <w:left w:val="single" w:sz="18" w:space="0" w:color="4E8187"/>
              <w:bottom w:val="single" w:sz="4" w:space="0" w:color="E6EDED"/>
              <w:right w:val="single" w:sz="4" w:space="0" w:color="E6EDED"/>
            </w:tcBorders>
          </w:tcPr>
          <w:p w14:paraId="1252E1AE" w14:textId="07AE9B08" w:rsidR="002C6597" w:rsidRPr="002C6597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 w:line="276" w:lineRule="auto"/>
              <w:ind w:left="80" w:right="331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>Visiter les locaux, découvrir l’environnement de travail. Présenter les différents espaces : bureaux, salle de pause, toilettes, sortie de secours, etc.</w:t>
            </w:r>
          </w:p>
        </w:tc>
        <w:tc>
          <w:tcPr>
            <w:tcW w:w="2551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10A885DD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  <w:p w14:paraId="2C2424DC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01A6E0E5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18" w:space="0" w:color="4E8187"/>
            </w:tcBorders>
          </w:tcPr>
          <w:p w14:paraId="7A0E63EA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</w:tr>
      <w:tr w:rsidR="002C6597" w:rsidRPr="002F4B1C" w14:paraId="07CEDA3B" w14:textId="77777777" w:rsidTr="0051472B">
        <w:trPr>
          <w:trHeight w:val="284"/>
        </w:trPr>
        <w:tc>
          <w:tcPr>
            <w:tcW w:w="6666" w:type="dxa"/>
            <w:tcBorders>
              <w:top w:val="single" w:sz="4" w:space="0" w:color="E6EDED"/>
              <w:left w:val="single" w:sz="18" w:space="0" w:color="4E8187"/>
              <w:bottom w:val="single" w:sz="4" w:space="0" w:color="E6EDED"/>
              <w:right w:val="single" w:sz="4" w:space="0" w:color="E6EDED"/>
            </w:tcBorders>
            <w:shd w:val="clear" w:color="auto" w:fill="auto"/>
          </w:tcPr>
          <w:p w14:paraId="6F48BEC4" w14:textId="12B93A76" w:rsidR="002C6597" w:rsidRPr="002C6597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 w:line="276" w:lineRule="auto"/>
              <w:ind w:left="80" w:right="34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>Présenter l’équipe lors d’une réunion ou d’un moment convivial.</w:t>
            </w:r>
          </w:p>
        </w:tc>
        <w:tc>
          <w:tcPr>
            <w:tcW w:w="2551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</w:tcPr>
          <w:p w14:paraId="54CB54FF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</w:tcPr>
          <w:p w14:paraId="178894C7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18" w:space="0" w:color="4E8187"/>
            </w:tcBorders>
            <w:shd w:val="clear" w:color="auto" w:fill="auto"/>
          </w:tcPr>
          <w:p w14:paraId="6DC05D79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</w:tr>
      <w:tr w:rsidR="002C6597" w:rsidRPr="002F4B1C" w14:paraId="67D58C79" w14:textId="77777777" w:rsidTr="0051472B">
        <w:trPr>
          <w:trHeight w:val="284"/>
        </w:trPr>
        <w:tc>
          <w:tcPr>
            <w:tcW w:w="6666" w:type="dxa"/>
            <w:tcBorders>
              <w:top w:val="single" w:sz="4" w:space="0" w:color="E6EDED"/>
              <w:left w:val="single" w:sz="18" w:space="0" w:color="4E8187"/>
              <w:bottom w:val="single" w:sz="4" w:space="0" w:color="E6EDED"/>
              <w:right w:val="single" w:sz="4" w:space="0" w:color="E6EDED"/>
            </w:tcBorders>
            <w:shd w:val="clear" w:color="auto" w:fill="auto"/>
          </w:tcPr>
          <w:p w14:paraId="2596B2DF" w14:textId="31604099" w:rsidR="002C6597" w:rsidRPr="002C6597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 w:line="276" w:lineRule="auto"/>
              <w:ind w:left="80" w:right="34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>[…]</w:t>
            </w:r>
          </w:p>
        </w:tc>
        <w:tc>
          <w:tcPr>
            <w:tcW w:w="2551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</w:tcPr>
          <w:p w14:paraId="2158D9A6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</w:tcPr>
          <w:p w14:paraId="68A27777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18" w:space="0" w:color="4E8187"/>
            </w:tcBorders>
            <w:shd w:val="clear" w:color="auto" w:fill="auto"/>
          </w:tcPr>
          <w:p w14:paraId="3BCDF8FB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</w:tr>
      <w:tr w:rsidR="0051472B" w:rsidRPr="0051472B" w14:paraId="778340EE" w14:textId="77777777" w:rsidTr="00374240">
        <w:trPr>
          <w:trHeight w:val="349"/>
        </w:trPr>
        <w:tc>
          <w:tcPr>
            <w:tcW w:w="15456" w:type="dxa"/>
            <w:gridSpan w:val="4"/>
            <w:tcBorders>
              <w:top w:val="single" w:sz="4" w:space="0" w:color="E6EDED"/>
              <w:left w:val="single" w:sz="18" w:space="0" w:color="4E8187"/>
              <w:bottom w:val="single" w:sz="4" w:space="0" w:color="E6EDED"/>
              <w:right w:val="single" w:sz="18" w:space="0" w:color="4E8187"/>
            </w:tcBorders>
            <w:shd w:val="clear" w:color="auto" w:fill="E6EDED"/>
          </w:tcPr>
          <w:p w14:paraId="1017AE37" w14:textId="77777777" w:rsidR="002F4B1C" w:rsidRPr="0051472B" w:rsidRDefault="002F4B1C" w:rsidP="00514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/>
              <w:rPr>
                <w:rFonts w:ascii="Open Sans" w:eastAsia="Open Sans" w:hAnsi="Open Sans" w:cs="Open Sans"/>
                <w:b/>
                <w:color w:val="24595F"/>
              </w:rPr>
            </w:pPr>
            <w:r w:rsidRPr="0051472B">
              <w:rPr>
                <w:rFonts w:ascii="Open Sans" w:eastAsia="Open Sans" w:hAnsi="Open Sans" w:cs="Open Sans"/>
                <w:b/>
                <w:color w:val="24595F"/>
              </w:rPr>
              <w:t xml:space="preserve">Première semaine   </w:t>
            </w:r>
          </w:p>
        </w:tc>
      </w:tr>
      <w:tr w:rsidR="002C6597" w:rsidRPr="002F4B1C" w14:paraId="096A2112" w14:textId="77777777" w:rsidTr="00374240">
        <w:trPr>
          <w:trHeight w:val="349"/>
        </w:trPr>
        <w:tc>
          <w:tcPr>
            <w:tcW w:w="6666" w:type="dxa"/>
            <w:tcBorders>
              <w:top w:val="single" w:sz="4" w:space="0" w:color="E6EDED"/>
              <w:left w:val="single" w:sz="18" w:space="0" w:color="4E8187"/>
              <w:bottom w:val="single" w:sz="4" w:space="0" w:color="E6EDED"/>
              <w:right w:val="single" w:sz="4" w:space="0" w:color="E6EDED"/>
            </w:tcBorders>
          </w:tcPr>
          <w:p w14:paraId="015ED936" w14:textId="6094E25C" w:rsidR="002C6597" w:rsidRPr="002C6597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 w:line="276" w:lineRule="auto"/>
              <w:ind w:left="80" w:right="34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>Rencontrer les différents services :</w:t>
            </w:r>
          </w:p>
        </w:tc>
        <w:tc>
          <w:tcPr>
            <w:tcW w:w="2551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2EBF8BB7" w14:textId="77777777" w:rsidR="002C6597" w:rsidRPr="002C6597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4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055FAD93" w14:textId="77777777" w:rsidR="002C6597" w:rsidRPr="002C6597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4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18" w:space="0" w:color="4E8187"/>
            </w:tcBorders>
          </w:tcPr>
          <w:p w14:paraId="429280F5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</w:tr>
      <w:tr w:rsidR="002C6597" w:rsidRPr="002F4B1C" w14:paraId="17EF8D54" w14:textId="77777777" w:rsidTr="0051472B">
        <w:trPr>
          <w:trHeight w:val="349"/>
        </w:trPr>
        <w:tc>
          <w:tcPr>
            <w:tcW w:w="6666" w:type="dxa"/>
            <w:tcBorders>
              <w:top w:val="single" w:sz="4" w:space="0" w:color="E6EDED"/>
              <w:left w:val="single" w:sz="18" w:space="0" w:color="4E8187"/>
              <w:bottom w:val="single" w:sz="4" w:space="0" w:color="E6EDED"/>
              <w:right w:val="single" w:sz="4" w:space="0" w:color="E6EDED"/>
            </w:tcBorders>
          </w:tcPr>
          <w:p w14:paraId="4783541B" w14:textId="49AC375C" w:rsidR="002C6597" w:rsidRPr="002C6597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 w:line="276" w:lineRule="auto"/>
              <w:ind w:left="80" w:right="34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 xml:space="preserve">              Service/département 1 – [Objectifs] </w:t>
            </w:r>
          </w:p>
        </w:tc>
        <w:tc>
          <w:tcPr>
            <w:tcW w:w="2551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143E5BDD" w14:textId="77777777" w:rsidR="002C6597" w:rsidRPr="002C6597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0" w:right="34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</w:p>
          <w:p w14:paraId="3756EEC6" w14:textId="77777777" w:rsidR="002C6597" w:rsidRPr="002C6597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0" w:right="34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1D12F255" w14:textId="77777777" w:rsidR="002C6597" w:rsidRPr="002C6597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0" w:right="34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18" w:space="0" w:color="4E8187"/>
            </w:tcBorders>
          </w:tcPr>
          <w:p w14:paraId="7AE75688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</w:tr>
      <w:tr w:rsidR="002C6597" w:rsidRPr="002F4B1C" w14:paraId="1C9A5AA0" w14:textId="77777777" w:rsidTr="0051472B">
        <w:trPr>
          <w:trHeight w:val="478"/>
        </w:trPr>
        <w:tc>
          <w:tcPr>
            <w:tcW w:w="6666" w:type="dxa"/>
            <w:tcBorders>
              <w:top w:val="single" w:sz="4" w:space="0" w:color="E6EDED"/>
              <w:left w:val="single" w:sz="18" w:space="0" w:color="4E8187"/>
              <w:bottom w:val="single" w:sz="4" w:space="0" w:color="E6EDED"/>
              <w:right w:val="single" w:sz="4" w:space="0" w:color="E6EDED"/>
            </w:tcBorders>
          </w:tcPr>
          <w:p w14:paraId="5C0D94F9" w14:textId="6E2CDD7C" w:rsidR="002C6597" w:rsidRPr="002C6597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 w:line="276" w:lineRule="auto"/>
              <w:ind w:left="80" w:right="34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 xml:space="preserve">              Service/département 2 – [Objectifs]</w:t>
            </w:r>
          </w:p>
        </w:tc>
        <w:tc>
          <w:tcPr>
            <w:tcW w:w="2551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1018FCE9" w14:textId="77777777" w:rsidR="002C6597" w:rsidRPr="002C6597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0" w:right="34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29AB3210" w14:textId="77777777" w:rsidR="002C6597" w:rsidRPr="002C6597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0" w:right="34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18" w:space="0" w:color="4E8187"/>
            </w:tcBorders>
          </w:tcPr>
          <w:p w14:paraId="27AC6B3A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</w:tr>
      <w:tr w:rsidR="002C6597" w:rsidRPr="002F4B1C" w14:paraId="0A78907E" w14:textId="77777777" w:rsidTr="0051472B">
        <w:trPr>
          <w:trHeight w:val="349"/>
        </w:trPr>
        <w:tc>
          <w:tcPr>
            <w:tcW w:w="6666" w:type="dxa"/>
            <w:tcBorders>
              <w:top w:val="single" w:sz="4" w:space="0" w:color="E6EDED"/>
              <w:left w:val="single" w:sz="18" w:space="0" w:color="4E8187"/>
              <w:bottom w:val="single" w:sz="4" w:space="0" w:color="E6EDED"/>
              <w:right w:val="single" w:sz="4" w:space="0" w:color="E6EDED"/>
            </w:tcBorders>
          </w:tcPr>
          <w:p w14:paraId="68937BB2" w14:textId="24A381F4" w:rsidR="002C6597" w:rsidRPr="002C6597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 w:line="276" w:lineRule="auto"/>
              <w:ind w:left="80" w:right="34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 xml:space="preserve">              […</w:t>
            </w:r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softHyphen/>
              <w:t>]</w:t>
            </w:r>
          </w:p>
        </w:tc>
        <w:tc>
          <w:tcPr>
            <w:tcW w:w="2551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1E2A6BCA" w14:textId="77777777" w:rsidR="002C6597" w:rsidRPr="002C6597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4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5C75E5A5" w14:textId="77777777" w:rsidR="002C6597" w:rsidRPr="002C6597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0" w:right="34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18" w:space="0" w:color="4E8187"/>
            </w:tcBorders>
          </w:tcPr>
          <w:p w14:paraId="31F7CCCD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</w:tr>
    </w:tbl>
    <w:p w14:paraId="0407F42B" w14:textId="77777777" w:rsidR="002C6597" w:rsidRDefault="002C6597">
      <w:r>
        <w:br w:type="page"/>
      </w:r>
    </w:p>
    <w:tbl>
      <w:tblPr>
        <w:tblStyle w:val="1"/>
        <w:tblW w:w="15456" w:type="dxa"/>
        <w:tblBorders>
          <w:top w:val="dotted" w:sz="4" w:space="0" w:color="939598"/>
          <w:left w:val="dotted" w:sz="4" w:space="0" w:color="939598"/>
          <w:bottom w:val="dotted" w:sz="4" w:space="0" w:color="939598"/>
          <w:right w:val="dotted" w:sz="4" w:space="0" w:color="939598"/>
          <w:insideH w:val="dotted" w:sz="4" w:space="0" w:color="939598"/>
          <w:insideV w:val="dotted" w:sz="4" w:space="0" w:color="939598"/>
        </w:tblBorders>
        <w:tblLayout w:type="fixed"/>
        <w:tblLook w:val="0000" w:firstRow="0" w:lastRow="0" w:firstColumn="0" w:lastColumn="0" w:noHBand="0" w:noVBand="0"/>
      </w:tblPr>
      <w:tblGrid>
        <w:gridCol w:w="6666"/>
        <w:gridCol w:w="1417"/>
        <w:gridCol w:w="1134"/>
        <w:gridCol w:w="2553"/>
        <w:gridCol w:w="3686"/>
      </w:tblGrid>
      <w:tr w:rsidR="002C6597" w:rsidRPr="002F4B1C" w14:paraId="6A7C104D" w14:textId="77777777" w:rsidTr="0051472B">
        <w:trPr>
          <w:trHeight w:val="349"/>
        </w:trPr>
        <w:tc>
          <w:tcPr>
            <w:tcW w:w="6666" w:type="dxa"/>
            <w:tcBorders>
              <w:top w:val="single" w:sz="4" w:space="0" w:color="E6EDED"/>
              <w:left w:val="single" w:sz="18" w:space="0" w:color="4E8187"/>
              <w:bottom w:val="single" w:sz="4" w:space="0" w:color="E6EDED"/>
              <w:right w:val="single" w:sz="4" w:space="0" w:color="E6EDED"/>
            </w:tcBorders>
          </w:tcPr>
          <w:p w14:paraId="4E4BF835" w14:textId="6E81C8F9" w:rsidR="002C6597" w:rsidRPr="002C6597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 w:line="276" w:lineRule="auto"/>
              <w:ind w:left="80" w:right="34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lastRenderedPageBreak/>
              <w:t>Fixer une feuille de route avec des objectifs à court terme et à 6 mois (en intégrant éventuellement du mentorat).</w:t>
            </w:r>
          </w:p>
        </w:tc>
        <w:tc>
          <w:tcPr>
            <w:tcW w:w="2551" w:type="dxa"/>
            <w:gridSpan w:val="2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537DD934" w14:textId="77777777" w:rsidR="002C6597" w:rsidRPr="002C6597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4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1E027277" w14:textId="04DF1B67" w:rsidR="002C6597" w:rsidRPr="002C6597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4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>Par N+1</w:t>
            </w:r>
          </w:p>
        </w:tc>
        <w:tc>
          <w:tcPr>
            <w:tcW w:w="3686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18" w:space="0" w:color="4E8187"/>
            </w:tcBorders>
          </w:tcPr>
          <w:p w14:paraId="5EEDF926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</w:tr>
      <w:tr w:rsidR="002C6597" w:rsidRPr="002F4B1C" w14:paraId="73445934" w14:textId="77777777" w:rsidTr="0051472B">
        <w:trPr>
          <w:trHeight w:val="284"/>
        </w:trPr>
        <w:tc>
          <w:tcPr>
            <w:tcW w:w="6666" w:type="dxa"/>
            <w:tcBorders>
              <w:top w:val="single" w:sz="4" w:space="0" w:color="E6EDED"/>
              <w:left w:val="single" w:sz="18" w:space="0" w:color="4E8187"/>
              <w:bottom w:val="single" w:sz="4" w:space="0" w:color="E6EDED"/>
              <w:right w:val="single" w:sz="4" w:space="0" w:color="E6EDED"/>
            </w:tcBorders>
          </w:tcPr>
          <w:p w14:paraId="348A5096" w14:textId="52238A2C" w:rsidR="002C6597" w:rsidRPr="002C6597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 w:line="276" w:lineRule="auto"/>
              <w:ind w:left="80" w:right="34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 xml:space="preserve">Mener des sessions d’informations et de formations sur les pratiques, usages, outils et procédures de l’entreprise.  </w:t>
            </w:r>
          </w:p>
        </w:tc>
        <w:tc>
          <w:tcPr>
            <w:tcW w:w="2551" w:type="dxa"/>
            <w:gridSpan w:val="2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39425293" w14:textId="77777777" w:rsidR="002C6597" w:rsidRPr="002C6597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4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4066A134" w14:textId="77777777" w:rsidR="002C6597" w:rsidRPr="002C6597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4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18" w:space="0" w:color="4E8187"/>
            </w:tcBorders>
          </w:tcPr>
          <w:p w14:paraId="3C430C87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</w:tr>
      <w:tr w:rsidR="002C6597" w:rsidRPr="002F4B1C" w14:paraId="38EEF769" w14:textId="77777777" w:rsidTr="00046723">
        <w:trPr>
          <w:trHeight w:val="284"/>
        </w:trPr>
        <w:tc>
          <w:tcPr>
            <w:tcW w:w="6666" w:type="dxa"/>
            <w:tcBorders>
              <w:top w:val="single" w:sz="4" w:space="0" w:color="E6EDED"/>
              <w:left w:val="single" w:sz="18" w:space="0" w:color="4E8187"/>
              <w:bottom w:val="single" w:sz="4" w:space="0" w:color="E6EDED"/>
              <w:right w:val="single" w:sz="4" w:space="0" w:color="E6EDED"/>
            </w:tcBorders>
          </w:tcPr>
          <w:p w14:paraId="5BC8EDD0" w14:textId="0801F257" w:rsidR="002C6597" w:rsidRPr="002C6597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 w:line="276" w:lineRule="auto"/>
              <w:ind w:left="811" w:right="34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>Session 1 - [Objectifs]</w:t>
            </w:r>
          </w:p>
        </w:tc>
        <w:tc>
          <w:tcPr>
            <w:tcW w:w="2551" w:type="dxa"/>
            <w:gridSpan w:val="2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46582E96" w14:textId="77777777" w:rsidR="002C6597" w:rsidRPr="002C6597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0" w:right="34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40000B28" w14:textId="77777777" w:rsidR="002C6597" w:rsidRPr="002C6597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0" w:right="34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18" w:space="0" w:color="4E8187"/>
            </w:tcBorders>
          </w:tcPr>
          <w:p w14:paraId="5CB8CF20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</w:tr>
      <w:tr w:rsidR="002C6597" w:rsidRPr="002F4B1C" w14:paraId="1E4DAF89" w14:textId="77777777" w:rsidTr="00046723">
        <w:trPr>
          <w:trHeight w:val="284"/>
        </w:trPr>
        <w:tc>
          <w:tcPr>
            <w:tcW w:w="6666" w:type="dxa"/>
            <w:tcBorders>
              <w:top w:val="single" w:sz="4" w:space="0" w:color="E6EDED"/>
              <w:left w:val="single" w:sz="18" w:space="0" w:color="4E8187"/>
              <w:bottom w:val="single" w:sz="4" w:space="0" w:color="E6EDED"/>
              <w:right w:val="single" w:sz="4" w:space="0" w:color="E6EDED"/>
            </w:tcBorders>
          </w:tcPr>
          <w:p w14:paraId="4296497E" w14:textId="0E2F90B7" w:rsidR="002C6597" w:rsidRPr="002C6597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 w:line="276" w:lineRule="auto"/>
              <w:ind w:left="811" w:right="34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>Session 2 - [Objectifs]</w:t>
            </w:r>
          </w:p>
        </w:tc>
        <w:tc>
          <w:tcPr>
            <w:tcW w:w="2551" w:type="dxa"/>
            <w:gridSpan w:val="2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1A8E3227" w14:textId="77777777" w:rsidR="002C6597" w:rsidRPr="002C6597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4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5C26D1AA" w14:textId="77777777" w:rsidR="002C6597" w:rsidRPr="002C6597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4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18" w:space="0" w:color="4E8187"/>
            </w:tcBorders>
          </w:tcPr>
          <w:p w14:paraId="58465C3F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</w:tr>
      <w:tr w:rsidR="002C6597" w:rsidRPr="002F4B1C" w14:paraId="1A987834" w14:textId="77777777" w:rsidTr="0051472B">
        <w:trPr>
          <w:trHeight w:val="284"/>
        </w:trPr>
        <w:tc>
          <w:tcPr>
            <w:tcW w:w="6666" w:type="dxa"/>
            <w:tcBorders>
              <w:top w:val="single" w:sz="4" w:space="0" w:color="E6EDED"/>
              <w:left w:val="single" w:sz="18" w:space="0" w:color="4E8187"/>
              <w:bottom w:val="single" w:sz="4" w:space="0" w:color="E6EDED"/>
              <w:right w:val="single" w:sz="4" w:space="0" w:color="E6EDED"/>
            </w:tcBorders>
          </w:tcPr>
          <w:p w14:paraId="201F08A5" w14:textId="20348297" w:rsidR="002C6597" w:rsidRPr="002C6597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 w:line="276" w:lineRule="auto"/>
              <w:ind w:left="811" w:right="34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>Session 3 - [Objectifs]</w:t>
            </w:r>
          </w:p>
        </w:tc>
        <w:tc>
          <w:tcPr>
            <w:tcW w:w="2551" w:type="dxa"/>
            <w:gridSpan w:val="2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619B5305" w14:textId="77777777" w:rsidR="002C6597" w:rsidRPr="002C6597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0" w:right="34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1ECCBFAF" w14:textId="77777777" w:rsidR="002C6597" w:rsidRPr="002C6597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0" w:right="34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18" w:space="0" w:color="4E8187"/>
            </w:tcBorders>
          </w:tcPr>
          <w:p w14:paraId="2FE26063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</w:tr>
      <w:tr w:rsidR="002C6597" w:rsidRPr="002F4B1C" w14:paraId="6FDD454E" w14:textId="77777777" w:rsidTr="00046723">
        <w:trPr>
          <w:trHeight w:val="284"/>
        </w:trPr>
        <w:tc>
          <w:tcPr>
            <w:tcW w:w="6666" w:type="dxa"/>
            <w:tcBorders>
              <w:top w:val="single" w:sz="4" w:space="0" w:color="E6EDED"/>
              <w:left w:val="single" w:sz="18" w:space="0" w:color="4E8187"/>
              <w:bottom w:val="single" w:sz="4" w:space="0" w:color="E6EDED"/>
              <w:right w:val="single" w:sz="4" w:space="0" w:color="E6EDED"/>
            </w:tcBorders>
          </w:tcPr>
          <w:p w14:paraId="5EE1F0A2" w14:textId="77777777" w:rsidR="002C6597" w:rsidRPr="002C6597" w:rsidRDefault="002C6597" w:rsidP="00046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 w:line="276" w:lineRule="auto"/>
              <w:ind w:left="80" w:right="34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>Prévoir plusieurs moments pour répondre aux questions et expliquer les habitudes de la maison.</w:t>
            </w:r>
          </w:p>
        </w:tc>
        <w:tc>
          <w:tcPr>
            <w:tcW w:w="2551" w:type="dxa"/>
            <w:gridSpan w:val="2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1CD967B2" w14:textId="77777777" w:rsidR="002C6597" w:rsidRPr="002C6597" w:rsidRDefault="002C6597" w:rsidP="00046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4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5B6BE045" w14:textId="77777777" w:rsidR="002C6597" w:rsidRPr="002C6597" w:rsidRDefault="002C6597" w:rsidP="00046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4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>Par la marraine ou le parrain</w:t>
            </w:r>
          </w:p>
        </w:tc>
        <w:tc>
          <w:tcPr>
            <w:tcW w:w="3686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18" w:space="0" w:color="4E8187"/>
            </w:tcBorders>
          </w:tcPr>
          <w:p w14:paraId="54879147" w14:textId="77777777" w:rsidR="002C6597" w:rsidRPr="002F4B1C" w:rsidRDefault="002C6597" w:rsidP="00046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</w:tr>
      <w:tr w:rsidR="002C6597" w:rsidRPr="002F4B1C" w14:paraId="29551015" w14:textId="77777777" w:rsidTr="00046723">
        <w:trPr>
          <w:trHeight w:val="284"/>
        </w:trPr>
        <w:tc>
          <w:tcPr>
            <w:tcW w:w="6666" w:type="dxa"/>
            <w:tcBorders>
              <w:top w:val="single" w:sz="4" w:space="0" w:color="E6EDED"/>
              <w:left w:val="single" w:sz="18" w:space="0" w:color="4E8187"/>
              <w:bottom w:val="single" w:sz="4" w:space="0" w:color="E6EDED"/>
              <w:right w:val="single" w:sz="4" w:space="0" w:color="E6EDED"/>
            </w:tcBorders>
          </w:tcPr>
          <w:p w14:paraId="16B8AC7C" w14:textId="1A8459FA" w:rsidR="002C6597" w:rsidRPr="002C6597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 w:line="276" w:lineRule="auto"/>
              <w:ind w:left="80" w:right="34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>Organiser une formation aux procédures de sécurité et de prévention des accidents du travail.</w:t>
            </w:r>
          </w:p>
        </w:tc>
        <w:tc>
          <w:tcPr>
            <w:tcW w:w="2551" w:type="dxa"/>
            <w:gridSpan w:val="2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45BDE14C" w14:textId="77777777" w:rsidR="002C6597" w:rsidRPr="002C6597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4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2078E8B1" w14:textId="7C8721FA" w:rsidR="002C6597" w:rsidRPr="002C6597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4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18" w:space="0" w:color="4E8187"/>
            </w:tcBorders>
          </w:tcPr>
          <w:p w14:paraId="59839E19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</w:tr>
      <w:tr w:rsidR="002C6597" w:rsidRPr="002F4B1C" w14:paraId="7C66EB0E" w14:textId="77777777" w:rsidTr="0051472B">
        <w:trPr>
          <w:trHeight w:val="284"/>
        </w:trPr>
        <w:tc>
          <w:tcPr>
            <w:tcW w:w="6666" w:type="dxa"/>
            <w:tcBorders>
              <w:top w:val="single" w:sz="4" w:space="0" w:color="E6EDED"/>
              <w:left w:val="single" w:sz="18" w:space="0" w:color="4E8187"/>
              <w:bottom w:val="single" w:sz="4" w:space="0" w:color="E6EDED"/>
              <w:right w:val="single" w:sz="4" w:space="0" w:color="E6EDED"/>
            </w:tcBorders>
          </w:tcPr>
          <w:p w14:paraId="66482C3E" w14:textId="5CADDDF8" w:rsidR="002C6597" w:rsidRPr="002C6597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 w:line="276" w:lineRule="auto"/>
              <w:ind w:left="80" w:right="34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>Inviter les membres de l’équipe à se rendre disponibles (pauses café, discussions informelles, repas…) pour faciliter l'intégration sociale.</w:t>
            </w:r>
          </w:p>
        </w:tc>
        <w:tc>
          <w:tcPr>
            <w:tcW w:w="2551" w:type="dxa"/>
            <w:gridSpan w:val="2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79D6400E" w14:textId="77777777" w:rsidR="002C6597" w:rsidRPr="002C6597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4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2B644AC1" w14:textId="09037963" w:rsidR="002C6597" w:rsidRPr="002C6597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4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18" w:space="0" w:color="4E8187"/>
            </w:tcBorders>
          </w:tcPr>
          <w:p w14:paraId="419496B8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</w:tr>
      <w:tr w:rsidR="002C6597" w:rsidRPr="002F4B1C" w14:paraId="3F81BB7A" w14:textId="77777777" w:rsidTr="00374240">
        <w:trPr>
          <w:trHeight w:val="387"/>
        </w:trPr>
        <w:tc>
          <w:tcPr>
            <w:tcW w:w="6666" w:type="dxa"/>
            <w:tcBorders>
              <w:top w:val="single" w:sz="4" w:space="0" w:color="E6EDED"/>
              <w:left w:val="single" w:sz="18" w:space="0" w:color="4E8187"/>
              <w:bottom w:val="single" w:sz="4" w:space="0" w:color="E6EDED"/>
              <w:right w:val="single" w:sz="4" w:space="0" w:color="E6EDED"/>
            </w:tcBorders>
          </w:tcPr>
          <w:p w14:paraId="13546C9A" w14:textId="70954F29" w:rsidR="002C6597" w:rsidRPr="002C6597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 w:line="276" w:lineRule="auto"/>
              <w:ind w:left="80" w:right="34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>[…]</w:t>
            </w:r>
          </w:p>
        </w:tc>
        <w:tc>
          <w:tcPr>
            <w:tcW w:w="2551" w:type="dxa"/>
            <w:gridSpan w:val="2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28D714CE" w14:textId="77777777" w:rsidR="002C6597" w:rsidRPr="002C6597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0" w:right="34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</w:p>
          <w:p w14:paraId="5E45F9E7" w14:textId="77777777" w:rsidR="002C6597" w:rsidRPr="002C6597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0" w:right="34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3D90EF4E" w14:textId="77777777" w:rsidR="002C6597" w:rsidRPr="002C6597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0" w:right="34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18" w:space="0" w:color="4E8187"/>
            </w:tcBorders>
          </w:tcPr>
          <w:p w14:paraId="7C395BBF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</w:tr>
      <w:tr w:rsidR="002C6597" w:rsidRPr="0051472B" w14:paraId="3D87217F" w14:textId="77777777" w:rsidTr="00374240">
        <w:trPr>
          <w:trHeight w:val="284"/>
        </w:trPr>
        <w:tc>
          <w:tcPr>
            <w:tcW w:w="15456" w:type="dxa"/>
            <w:gridSpan w:val="5"/>
            <w:tcBorders>
              <w:top w:val="single" w:sz="4" w:space="0" w:color="E6EDED"/>
              <w:left w:val="single" w:sz="18" w:space="0" w:color="4E8187"/>
              <w:bottom w:val="single" w:sz="4" w:space="0" w:color="E6EDED"/>
              <w:right w:val="single" w:sz="18" w:space="0" w:color="4E8187"/>
            </w:tcBorders>
            <w:shd w:val="clear" w:color="auto" w:fill="E6EDED"/>
          </w:tcPr>
          <w:p w14:paraId="6F02125B" w14:textId="77777777" w:rsidR="002C6597" w:rsidRPr="0051472B" w:rsidRDefault="002C6597" w:rsidP="002C6597">
            <w:pPr>
              <w:pBdr>
                <w:top w:val="single" w:sz="4" w:space="1" w:color="E6EDED"/>
                <w:left w:val="nil"/>
                <w:right w:val="nil"/>
                <w:between w:val="nil"/>
              </w:pBdr>
              <w:spacing w:line="276" w:lineRule="auto"/>
              <w:ind w:left="142"/>
              <w:rPr>
                <w:rFonts w:ascii="Open Sans" w:eastAsia="Open Sans" w:hAnsi="Open Sans" w:cs="Open Sans"/>
                <w:b/>
                <w:color w:val="24595F"/>
              </w:rPr>
            </w:pPr>
            <w:r w:rsidRPr="0051472B">
              <w:rPr>
                <w:rFonts w:ascii="Open Sans" w:eastAsia="Open Sans" w:hAnsi="Open Sans" w:cs="Open Sans"/>
                <w:b/>
                <w:color w:val="24595F"/>
              </w:rPr>
              <w:t xml:space="preserve">Premier mois </w:t>
            </w:r>
          </w:p>
        </w:tc>
      </w:tr>
      <w:tr w:rsidR="002C6597" w:rsidRPr="002F4B1C" w14:paraId="63E72B24" w14:textId="77777777" w:rsidTr="0051472B">
        <w:trPr>
          <w:trHeight w:val="284"/>
        </w:trPr>
        <w:tc>
          <w:tcPr>
            <w:tcW w:w="6666" w:type="dxa"/>
            <w:tcBorders>
              <w:top w:val="single" w:sz="4" w:space="0" w:color="E6EDED"/>
              <w:left w:val="single" w:sz="18" w:space="0" w:color="4E8187"/>
              <w:bottom w:val="single" w:sz="4" w:space="0" w:color="E6EDED"/>
              <w:right w:val="single" w:sz="4" w:space="0" w:color="E6EDED"/>
            </w:tcBorders>
          </w:tcPr>
          <w:p w14:paraId="670B0448" w14:textId="2199952D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 w:line="276" w:lineRule="auto"/>
              <w:ind w:left="80" w:right="571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>Mener un entretien formel pour discuter des progrès constatés et des défis rencontrés. Faire le point sur les compétences acquises et à développer.</w:t>
            </w:r>
          </w:p>
        </w:tc>
        <w:tc>
          <w:tcPr>
            <w:tcW w:w="1417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2CB02F39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7E107B37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2553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5953E131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18" w:space="0" w:color="4E8187"/>
            </w:tcBorders>
          </w:tcPr>
          <w:p w14:paraId="01F30A84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</w:tr>
      <w:tr w:rsidR="002C6597" w:rsidRPr="002F4B1C" w14:paraId="2DD162A3" w14:textId="77777777" w:rsidTr="0051472B">
        <w:trPr>
          <w:trHeight w:val="284"/>
        </w:trPr>
        <w:tc>
          <w:tcPr>
            <w:tcW w:w="6666" w:type="dxa"/>
            <w:tcBorders>
              <w:top w:val="single" w:sz="4" w:space="0" w:color="E6EDED"/>
              <w:left w:val="single" w:sz="18" w:space="0" w:color="4E8187"/>
              <w:bottom w:val="single" w:sz="4" w:space="0" w:color="E6EDED"/>
              <w:right w:val="single" w:sz="4" w:space="0" w:color="E6EDED"/>
            </w:tcBorders>
          </w:tcPr>
          <w:p w14:paraId="366EDEF8" w14:textId="48032780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 w:line="276" w:lineRule="auto"/>
              <w:ind w:left="80" w:right="571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>Donner du feedback constructif et ajuster les objectifs à court terme et à 6 mois si nécessaire.</w:t>
            </w:r>
          </w:p>
        </w:tc>
        <w:tc>
          <w:tcPr>
            <w:tcW w:w="1417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566CA73C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  <w:p w14:paraId="21588C27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5D058876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2553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3850FDF8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18" w:space="0" w:color="4E8187"/>
            </w:tcBorders>
          </w:tcPr>
          <w:p w14:paraId="162BEA8A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</w:tr>
      <w:tr w:rsidR="002C6597" w:rsidRPr="002F4B1C" w14:paraId="340EB534" w14:textId="77777777" w:rsidTr="0051472B">
        <w:trPr>
          <w:trHeight w:val="284"/>
        </w:trPr>
        <w:tc>
          <w:tcPr>
            <w:tcW w:w="6666" w:type="dxa"/>
            <w:tcBorders>
              <w:top w:val="single" w:sz="4" w:space="0" w:color="E6EDED"/>
              <w:left w:val="single" w:sz="18" w:space="0" w:color="4E8187"/>
              <w:bottom w:val="single" w:sz="4" w:space="0" w:color="E6EDED"/>
              <w:right w:val="single" w:sz="4" w:space="0" w:color="E6EDED"/>
            </w:tcBorders>
          </w:tcPr>
          <w:p w14:paraId="54C1CB06" w14:textId="2CE11169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 w:line="276" w:lineRule="auto"/>
              <w:ind w:left="80" w:right="571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>Proposer des formations supplémentaires si besoin.</w:t>
            </w:r>
          </w:p>
        </w:tc>
        <w:tc>
          <w:tcPr>
            <w:tcW w:w="1417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0FC9FB04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52AF7542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2553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303256A5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18" w:space="0" w:color="4E8187"/>
            </w:tcBorders>
          </w:tcPr>
          <w:p w14:paraId="1632C07A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</w:tr>
      <w:tr w:rsidR="002C6597" w:rsidRPr="002F4B1C" w14:paraId="6FB617FB" w14:textId="77777777" w:rsidTr="0051472B">
        <w:trPr>
          <w:trHeight w:val="284"/>
        </w:trPr>
        <w:tc>
          <w:tcPr>
            <w:tcW w:w="6666" w:type="dxa"/>
            <w:tcBorders>
              <w:top w:val="single" w:sz="4" w:space="0" w:color="E6EDED"/>
              <w:left w:val="single" w:sz="18" w:space="0" w:color="4E8187"/>
              <w:bottom w:val="single" w:sz="4" w:space="0" w:color="E6EDED"/>
              <w:right w:val="single" w:sz="4" w:space="0" w:color="E6EDED"/>
            </w:tcBorders>
          </w:tcPr>
          <w:p w14:paraId="334A5E2A" w14:textId="45698C93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 w:line="276" w:lineRule="auto"/>
              <w:ind w:left="80" w:right="571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 xml:space="preserve">Faire le point sur les besoins spécifiques de </w:t>
            </w:r>
            <w:proofErr w:type="spellStart"/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>la·du</w:t>
            </w:r>
            <w:proofErr w:type="spellEnd"/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 xml:space="preserve"> </w:t>
            </w:r>
            <w:proofErr w:type="spellStart"/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>travailleur·euse</w:t>
            </w:r>
            <w:proofErr w:type="spellEnd"/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 xml:space="preserve"> (matériel, aménagement, soutien, etc.).  </w:t>
            </w:r>
          </w:p>
        </w:tc>
        <w:tc>
          <w:tcPr>
            <w:tcW w:w="1417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470B35AB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  <w:p w14:paraId="1416B4BE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4620ABC6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2553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6E6AA118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18" w:space="0" w:color="4E8187"/>
            </w:tcBorders>
          </w:tcPr>
          <w:p w14:paraId="0BB31194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</w:tr>
      <w:tr w:rsidR="002C6597" w:rsidRPr="002F4B1C" w14:paraId="4EEC6061" w14:textId="77777777" w:rsidTr="002C6597">
        <w:trPr>
          <w:trHeight w:val="512"/>
        </w:trPr>
        <w:tc>
          <w:tcPr>
            <w:tcW w:w="6666" w:type="dxa"/>
            <w:tcBorders>
              <w:top w:val="single" w:sz="4" w:space="0" w:color="E6EDED"/>
              <w:left w:val="single" w:sz="18" w:space="0" w:color="4E8187"/>
              <w:bottom w:val="single" w:sz="4" w:space="0" w:color="E6EDED"/>
              <w:right w:val="single" w:sz="4" w:space="0" w:color="E6EDED"/>
            </w:tcBorders>
          </w:tcPr>
          <w:p w14:paraId="37C2E162" w14:textId="0687CC7F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 w:line="276" w:lineRule="auto"/>
              <w:ind w:left="80" w:right="571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>[…]</w:t>
            </w:r>
          </w:p>
        </w:tc>
        <w:tc>
          <w:tcPr>
            <w:tcW w:w="1417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4A4D4757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11B6AD2D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2553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281E3F49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18" w:space="0" w:color="4E8187"/>
            </w:tcBorders>
          </w:tcPr>
          <w:p w14:paraId="2B6EA63E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</w:tr>
    </w:tbl>
    <w:p w14:paraId="38785481" w14:textId="77777777" w:rsidR="002C6597" w:rsidRDefault="002C6597">
      <w:r>
        <w:br w:type="page"/>
      </w:r>
    </w:p>
    <w:tbl>
      <w:tblPr>
        <w:tblStyle w:val="1"/>
        <w:tblpPr w:leftFromText="141" w:rightFromText="141" w:tblpY="547"/>
        <w:tblW w:w="15456" w:type="dxa"/>
        <w:tblBorders>
          <w:top w:val="dotted" w:sz="4" w:space="0" w:color="939598"/>
          <w:left w:val="dotted" w:sz="4" w:space="0" w:color="939598"/>
          <w:bottom w:val="dotted" w:sz="4" w:space="0" w:color="939598"/>
          <w:right w:val="dotted" w:sz="4" w:space="0" w:color="939598"/>
          <w:insideH w:val="dotted" w:sz="4" w:space="0" w:color="939598"/>
          <w:insideV w:val="dotted" w:sz="4" w:space="0" w:color="939598"/>
        </w:tblBorders>
        <w:tblLayout w:type="fixed"/>
        <w:tblLook w:val="0000" w:firstRow="0" w:lastRow="0" w:firstColumn="0" w:lastColumn="0" w:noHBand="0" w:noVBand="0"/>
      </w:tblPr>
      <w:tblGrid>
        <w:gridCol w:w="6666"/>
        <w:gridCol w:w="1417"/>
        <w:gridCol w:w="1134"/>
        <w:gridCol w:w="2553"/>
        <w:gridCol w:w="3686"/>
      </w:tblGrid>
      <w:tr w:rsidR="002C6597" w:rsidRPr="0051472B" w14:paraId="00F290A4" w14:textId="77777777" w:rsidTr="002C6597">
        <w:trPr>
          <w:trHeight w:val="284"/>
        </w:trPr>
        <w:tc>
          <w:tcPr>
            <w:tcW w:w="15456" w:type="dxa"/>
            <w:gridSpan w:val="5"/>
            <w:tcBorders>
              <w:top w:val="single" w:sz="4" w:space="0" w:color="E6EDED"/>
              <w:left w:val="single" w:sz="18" w:space="0" w:color="4E8187"/>
              <w:bottom w:val="single" w:sz="4" w:space="0" w:color="E6EDED"/>
              <w:right w:val="single" w:sz="18" w:space="0" w:color="4E8187"/>
            </w:tcBorders>
            <w:shd w:val="clear" w:color="auto" w:fill="E6EDED"/>
          </w:tcPr>
          <w:p w14:paraId="724CA212" w14:textId="22DDF7CE" w:rsidR="002C6597" w:rsidRPr="0051472B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/>
              <w:rPr>
                <w:rFonts w:ascii="Open Sans" w:eastAsia="Open Sans" w:hAnsi="Open Sans" w:cs="Open Sans"/>
                <w:b/>
                <w:color w:val="24595F"/>
              </w:rPr>
            </w:pPr>
            <w:r w:rsidRPr="0051472B">
              <w:rPr>
                <w:rFonts w:ascii="Open Sans" w:eastAsia="Open Sans" w:hAnsi="Open Sans" w:cs="Open Sans"/>
                <w:b/>
                <w:color w:val="24595F"/>
              </w:rPr>
              <w:lastRenderedPageBreak/>
              <w:t xml:space="preserve">Après le premier mois </w:t>
            </w:r>
          </w:p>
        </w:tc>
      </w:tr>
      <w:tr w:rsidR="002C6597" w:rsidRPr="002F4B1C" w14:paraId="4B49C9F9" w14:textId="77777777" w:rsidTr="002C6597">
        <w:trPr>
          <w:trHeight w:val="284"/>
        </w:trPr>
        <w:tc>
          <w:tcPr>
            <w:tcW w:w="6666" w:type="dxa"/>
            <w:tcBorders>
              <w:top w:val="single" w:sz="4" w:space="0" w:color="E6EDED"/>
              <w:left w:val="single" w:sz="18" w:space="0" w:color="4E8187"/>
              <w:bottom w:val="single" w:sz="4" w:space="0" w:color="E6EDED"/>
              <w:right w:val="single" w:sz="4" w:space="0" w:color="E6EDED"/>
            </w:tcBorders>
          </w:tcPr>
          <w:p w14:paraId="74A3A00B" w14:textId="0F3B9CF8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 w:line="276" w:lineRule="auto"/>
              <w:ind w:left="80" w:right="571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>Fixer des objectifs à plus long terme, avec un plan d’action, et en assurer un suivi régulier.</w:t>
            </w:r>
          </w:p>
        </w:tc>
        <w:tc>
          <w:tcPr>
            <w:tcW w:w="1417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443FB63D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  <w:p w14:paraId="5B3F2B49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216C634B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2553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5629EA91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18" w:space="0" w:color="4E8187"/>
            </w:tcBorders>
          </w:tcPr>
          <w:p w14:paraId="2118B0F7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</w:tr>
      <w:tr w:rsidR="002C6597" w:rsidRPr="002F4B1C" w14:paraId="657DAC25" w14:textId="77777777" w:rsidTr="002C6597">
        <w:trPr>
          <w:trHeight w:val="284"/>
        </w:trPr>
        <w:tc>
          <w:tcPr>
            <w:tcW w:w="6666" w:type="dxa"/>
            <w:tcBorders>
              <w:top w:val="single" w:sz="4" w:space="0" w:color="E6EDED"/>
              <w:left w:val="single" w:sz="18" w:space="0" w:color="4E8187"/>
              <w:bottom w:val="single" w:sz="4" w:space="0" w:color="E6EDED"/>
              <w:right w:val="single" w:sz="4" w:space="0" w:color="E6EDED"/>
            </w:tcBorders>
          </w:tcPr>
          <w:p w14:paraId="68D631EB" w14:textId="62E88B6A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 w:line="276" w:lineRule="auto"/>
              <w:ind w:left="80" w:right="571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 xml:space="preserve">Proposer à </w:t>
            </w:r>
            <w:proofErr w:type="spellStart"/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>la·le</w:t>
            </w:r>
            <w:proofErr w:type="spellEnd"/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 xml:space="preserve"> </w:t>
            </w:r>
            <w:proofErr w:type="spellStart"/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>nouveau·elle</w:t>
            </w:r>
            <w:proofErr w:type="spellEnd"/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 xml:space="preserve"> </w:t>
            </w:r>
            <w:proofErr w:type="spellStart"/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>travailleur·euse</w:t>
            </w:r>
            <w:proofErr w:type="spellEnd"/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 xml:space="preserve"> de participer à des projets transversaux afin de mieux comprendre le fonctionnement global de l’organisation et de renforcer les liens avec d’autres équipes.</w:t>
            </w:r>
          </w:p>
        </w:tc>
        <w:tc>
          <w:tcPr>
            <w:tcW w:w="1417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7C45E3C0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  <w:p w14:paraId="203F45B9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36627F2F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2553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7BB5F1A8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18" w:space="0" w:color="4E8187"/>
            </w:tcBorders>
          </w:tcPr>
          <w:p w14:paraId="0E04B418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</w:tr>
      <w:tr w:rsidR="002C6597" w:rsidRPr="002F4B1C" w14:paraId="7C6828B7" w14:textId="77777777" w:rsidTr="002C6597">
        <w:trPr>
          <w:trHeight w:val="284"/>
        </w:trPr>
        <w:tc>
          <w:tcPr>
            <w:tcW w:w="6666" w:type="dxa"/>
            <w:tcBorders>
              <w:top w:val="single" w:sz="4" w:space="0" w:color="E6EDED"/>
              <w:left w:val="single" w:sz="18" w:space="0" w:color="4E8187"/>
              <w:bottom w:val="single" w:sz="4" w:space="0" w:color="E6EDED"/>
              <w:right w:val="single" w:sz="4" w:space="0" w:color="E6EDED"/>
            </w:tcBorders>
          </w:tcPr>
          <w:p w14:paraId="214206D2" w14:textId="675555B3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 w:line="276" w:lineRule="auto"/>
              <w:ind w:left="80" w:right="571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>Célébrer les petites réussites et progrès pour renforcer la motivation et le sentiment d’appartenance.</w:t>
            </w:r>
          </w:p>
        </w:tc>
        <w:tc>
          <w:tcPr>
            <w:tcW w:w="1417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7D0C7808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6265D1A0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2553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7727D7BD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18" w:space="0" w:color="4E8187"/>
            </w:tcBorders>
          </w:tcPr>
          <w:p w14:paraId="4E8C6E16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</w:tr>
      <w:tr w:rsidR="002C6597" w:rsidRPr="002F4B1C" w14:paraId="25C2FE03" w14:textId="77777777" w:rsidTr="002C6597">
        <w:trPr>
          <w:trHeight w:val="284"/>
        </w:trPr>
        <w:tc>
          <w:tcPr>
            <w:tcW w:w="6666" w:type="dxa"/>
            <w:tcBorders>
              <w:top w:val="single" w:sz="4" w:space="0" w:color="E6EDED"/>
              <w:left w:val="single" w:sz="18" w:space="0" w:color="4E8187"/>
              <w:bottom w:val="single" w:sz="18" w:space="0" w:color="4E8187"/>
              <w:right w:val="single" w:sz="4" w:space="0" w:color="E6EDED"/>
            </w:tcBorders>
          </w:tcPr>
          <w:p w14:paraId="57428C1D" w14:textId="50EFC5F2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 w:line="276" w:lineRule="auto"/>
              <w:ind w:left="80" w:right="571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  <w:r w:rsidRPr="002C659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>[…]</w:t>
            </w:r>
          </w:p>
        </w:tc>
        <w:tc>
          <w:tcPr>
            <w:tcW w:w="1417" w:type="dxa"/>
            <w:tcBorders>
              <w:top w:val="single" w:sz="4" w:space="0" w:color="E6EDED"/>
              <w:left w:val="single" w:sz="4" w:space="0" w:color="E6EDED"/>
              <w:bottom w:val="single" w:sz="18" w:space="0" w:color="4E8187"/>
              <w:right w:val="single" w:sz="4" w:space="0" w:color="E6EDED"/>
            </w:tcBorders>
          </w:tcPr>
          <w:p w14:paraId="169BC7F7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E6EDED"/>
              <w:left w:val="single" w:sz="4" w:space="0" w:color="E6EDED"/>
              <w:bottom w:val="single" w:sz="18" w:space="0" w:color="4E8187"/>
              <w:right w:val="single" w:sz="4" w:space="0" w:color="E6EDED"/>
            </w:tcBorders>
          </w:tcPr>
          <w:p w14:paraId="7152FC0F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2553" w:type="dxa"/>
            <w:tcBorders>
              <w:top w:val="single" w:sz="4" w:space="0" w:color="E6EDED"/>
              <w:left w:val="single" w:sz="4" w:space="0" w:color="E6EDED"/>
              <w:bottom w:val="single" w:sz="18" w:space="0" w:color="4E8187"/>
              <w:right w:val="single" w:sz="4" w:space="0" w:color="E6EDED"/>
            </w:tcBorders>
          </w:tcPr>
          <w:p w14:paraId="179CC789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E6EDED"/>
              <w:left w:val="single" w:sz="4" w:space="0" w:color="E6EDED"/>
              <w:bottom w:val="single" w:sz="18" w:space="0" w:color="4E8187"/>
              <w:right w:val="single" w:sz="18" w:space="0" w:color="4E8187"/>
            </w:tcBorders>
          </w:tcPr>
          <w:p w14:paraId="749F7E73" w14:textId="77777777" w:rsidR="002C6597" w:rsidRPr="002F4B1C" w:rsidRDefault="002C6597" w:rsidP="002C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</w:tr>
    </w:tbl>
    <w:p w14:paraId="28C6B8AF" w14:textId="77777777" w:rsidR="003C387C" w:rsidRPr="002F4B1C" w:rsidRDefault="003C387C" w:rsidP="002F4B1C">
      <w:pPr>
        <w:ind w:right="849"/>
        <w:rPr>
          <w:rFonts w:ascii="Open Sans Light" w:hAnsi="Open Sans Light" w:cs="Open Sans Light"/>
          <w:color w:val="253233"/>
          <w:sz w:val="22"/>
          <w:szCs w:val="22"/>
        </w:rPr>
      </w:pPr>
    </w:p>
    <w:sectPr w:rsidR="003C387C" w:rsidRPr="002F4B1C" w:rsidSect="00C83D26">
      <w:footerReference w:type="default" r:id="rId14"/>
      <w:footerReference w:type="first" r:id="rId15"/>
      <w:pgSz w:w="16838" w:h="11906" w:orient="landscape"/>
      <w:pgMar w:top="1717" w:right="1202" w:bottom="369" w:left="975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2E443" w14:textId="77777777" w:rsidR="00E3754D" w:rsidRDefault="00E3754D" w:rsidP="007E5D7F">
      <w:r>
        <w:separator/>
      </w:r>
    </w:p>
  </w:endnote>
  <w:endnote w:type="continuationSeparator" w:id="0">
    <w:p w14:paraId="0210409F" w14:textId="77777777" w:rsidR="00E3754D" w:rsidRDefault="00E3754D" w:rsidP="007E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rlow Condensed Light">
    <w:panose1 w:val="00000406000000000000"/>
    <w:charset w:val="00"/>
    <w:family w:val="auto"/>
    <w:pitch w:val="variable"/>
    <w:sig w:usb0="20000007" w:usb1="00000000" w:usb2="00000000" w:usb3="00000000" w:csb0="00000193" w:csb1="00000000"/>
  </w:font>
  <w:font w:name="Barlow Condensed Medium">
    <w:panose1 w:val="00000606000000000000"/>
    <w:charset w:val="00"/>
    <w:family w:val="auto"/>
    <w:pitch w:val="variable"/>
    <w:sig w:usb0="20000007" w:usb1="00000000" w:usb2="00000000" w:usb3="00000000" w:csb0="00000193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Bebas Neue">
    <w:panose1 w:val="020B0606020202050201"/>
    <w:charset w:val="4D"/>
    <w:family w:val="swiss"/>
    <w:notTrueType/>
    <w:pitch w:val="variable"/>
    <w:sig w:usb0="A000002F" w:usb1="0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BD560" w14:textId="3D58FB36" w:rsidR="00582604" w:rsidRPr="003C1BE8" w:rsidRDefault="003C1BE8" w:rsidP="003C1BE8">
    <w:pPr>
      <w:pStyle w:val="Pieddepage"/>
      <w:ind w:firstLine="567"/>
      <w:rPr>
        <w:rFonts w:ascii="Open Sans Light" w:hAnsi="Open Sans Light" w:cs="Open Sans Light"/>
      </w:rPr>
    </w:pPr>
    <w:r w:rsidRPr="00582604">
      <w:rPr>
        <w:rFonts w:ascii="Open Sans Light" w:hAnsi="Open Sans Light" w:cs="Open Sans Light"/>
        <w:color w:val="FFFFFF" w:themeColor="background1"/>
      </w:rPr>
      <w:t xml:space="preserve">Des questions ? </w:t>
    </w:r>
    <w:hyperlink r:id="rId1" w:history="1">
      <w:r w:rsidRPr="00582604">
        <w:rPr>
          <w:rStyle w:val="Lienhypertexte"/>
          <w:rFonts w:ascii="Open Sans Light" w:hAnsi="Open Sans Light" w:cs="Open Sans Light"/>
          <w:color w:val="FFFFFF" w:themeColor="background1"/>
        </w:rPr>
        <w:t>info@competentia.be</w:t>
      </w:r>
    </w:hyperlink>
    <w:r w:rsidRPr="00582604">
      <w:rPr>
        <w:rFonts w:ascii="Open Sans Light" w:hAnsi="Open Sans Light" w:cs="Open Sans Light"/>
        <w:noProof/>
      </w:rPr>
      <w:drawing>
        <wp:anchor distT="0" distB="0" distL="114300" distR="114300" simplePos="0" relativeHeight="251672576" behindDoc="1" locked="1" layoutInCell="1" allowOverlap="1" wp14:anchorId="48649B24" wp14:editId="56A0A179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482400"/>
          <wp:effectExtent l="0" t="0" r="0" b="63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mpetentia-DocWord-piedpag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3603" w14:textId="77777777" w:rsidR="00A878CC" w:rsidRDefault="00A878CC" w:rsidP="00A878CC">
    <w:pPr>
      <w:pStyle w:val="Pieddepag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DD060" w14:textId="3C698DF1" w:rsidR="000E4D9C" w:rsidRPr="000E4D9C" w:rsidRDefault="000E4D9C" w:rsidP="000E4D9C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2E8CC" w14:textId="4A943987" w:rsidR="00A878CC" w:rsidRPr="00A878CC" w:rsidRDefault="00A878CC" w:rsidP="00CF2013">
    <w:pPr>
      <w:pStyle w:val="Pieddepage"/>
      <w:tabs>
        <w:tab w:val="left" w:pos="3707"/>
        <w:tab w:val="center" w:pos="6764"/>
      </w:tabs>
      <w:ind w:left="-426"/>
      <w:rPr>
        <w:rFonts w:ascii="Open Sans Light" w:hAnsi="Open Sans Light" w:cs="Open Sans Light"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558A7" w14:textId="77777777" w:rsidR="00E3754D" w:rsidRDefault="00E3754D" w:rsidP="007E5D7F">
      <w:r>
        <w:separator/>
      </w:r>
    </w:p>
  </w:footnote>
  <w:footnote w:type="continuationSeparator" w:id="0">
    <w:p w14:paraId="719C5D52" w14:textId="77777777" w:rsidR="00E3754D" w:rsidRDefault="00E3754D" w:rsidP="007E5D7F">
      <w:r>
        <w:continuationSeparator/>
      </w:r>
    </w:p>
  </w:footnote>
  <w:footnote w:id="1">
    <w:p w14:paraId="73D423EF" w14:textId="77777777" w:rsidR="002C6597" w:rsidRDefault="002C6597">
      <w:pPr>
        <w:pStyle w:val="Notedebasdepage"/>
      </w:pPr>
      <w:r w:rsidRPr="006C6D2F">
        <w:rPr>
          <w:rStyle w:val="Appelnotedebasdep"/>
          <w:color w:val="7F7F7F" w:themeColor="text1" w:themeTint="80"/>
          <w:sz w:val="16"/>
          <w:szCs w:val="16"/>
        </w:rPr>
        <w:footnoteRef/>
      </w:r>
      <w:r w:rsidRPr="006C6D2F">
        <w:rPr>
          <w:color w:val="7F7F7F" w:themeColor="text1" w:themeTint="80"/>
          <w:sz w:val="16"/>
          <w:szCs w:val="16"/>
        </w:rPr>
        <w:t xml:space="preserve"> </w:t>
      </w:r>
      <w:proofErr w:type="spellStart"/>
      <w:r w:rsidRPr="006C6D2F">
        <w:rPr>
          <w:color w:val="7F7F7F" w:themeColor="text1" w:themeTint="80"/>
          <w:sz w:val="16"/>
          <w:szCs w:val="16"/>
        </w:rPr>
        <w:t>Cfr</w:t>
      </w:r>
      <w:proofErr w:type="spellEnd"/>
      <w:r w:rsidRPr="006C6D2F">
        <w:rPr>
          <w:color w:val="7F7F7F" w:themeColor="text1" w:themeTint="80"/>
          <w:sz w:val="16"/>
          <w:szCs w:val="16"/>
        </w:rPr>
        <w:t xml:space="preserve"> Arrêté royal du 25 avril 2</w:t>
      </w:r>
      <w:r>
        <w:rPr>
          <w:color w:val="7F7F7F" w:themeColor="text1" w:themeTint="80"/>
          <w:sz w:val="16"/>
          <w:szCs w:val="16"/>
        </w:rPr>
        <w:t>0</w:t>
      </w:r>
      <w:r w:rsidRPr="006C6D2F">
        <w:rPr>
          <w:color w:val="7F7F7F" w:themeColor="text1" w:themeTint="80"/>
          <w:sz w:val="16"/>
          <w:szCs w:val="16"/>
        </w:rPr>
        <w:t>07 – Bien</w:t>
      </w:r>
      <w:r w:rsidRPr="006C6D2F">
        <w:rPr>
          <w:color w:val="7F7F7F" w:themeColor="text1" w:themeTint="80"/>
          <w:sz w:val="16"/>
          <w:szCs w:val="16"/>
        </w:rPr>
        <w:noBreakHyphen/>
        <w:t>être au travail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BE8DF" w14:textId="77777777" w:rsidR="00CF2013" w:rsidRDefault="00CF2013" w:rsidP="00CF2013">
    <w:pPr>
      <w:pStyle w:val="En-tte"/>
      <w:ind w:right="282"/>
      <w:jc w:val="center"/>
      <w:rPr>
        <w:rFonts w:ascii="Open Sans Light" w:hAnsi="Open Sans Light" w:cs="Open Sans Light"/>
        <w:color w:val="FFFFFF" w:themeColor="background1"/>
      </w:rPr>
    </w:pPr>
  </w:p>
  <w:p w14:paraId="28599912" w14:textId="41961157" w:rsidR="00CF2013" w:rsidRDefault="00CF2013" w:rsidP="00401E9A">
    <w:pPr>
      <w:pStyle w:val="En-tte"/>
      <w:tabs>
        <w:tab w:val="clear" w:pos="9072"/>
        <w:tab w:val="left" w:pos="800"/>
        <w:tab w:val="right" w:pos="15451"/>
      </w:tabs>
      <w:ind w:right="424"/>
      <w:jc w:val="right"/>
    </w:pPr>
    <w:r>
      <w:rPr>
        <w:rFonts w:ascii="Open Sans Light" w:hAnsi="Open Sans Light" w:cs="Open Sans Light"/>
        <w:color w:val="FFFFFF" w:themeColor="background1"/>
      </w:rPr>
      <w:tab/>
    </w:r>
    <w:r>
      <w:rPr>
        <w:rFonts w:ascii="Open Sans Light" w:hAnsi="Open Sans Light" w:cs="Open Sans Light"/>
        <w:color w:val="FFFFFF" w:themeColor="background1"/>
      </w:rPr>
      <w:tab/>
    </w:r>
    <w:r>
      <w:rPr>
        <w:rFonts w:ascii="Open Sans Light" w:hAnsi="Open Sans Light" w:cs="Open Sans Light"/>
        <w:color w:val="FFFFFF" w:themeColor="background1"/>
      </w:rPr>
      <w:tab/>
    </w:r>
    <w:r w:rsidR="002F4B1C" w:rsidRPr="002F4B1C">
      <w:rPr>
        <w:rFonts w:ascii="Open Sans Light" w:hAnsi="Open Sans Light" w:cs="Open Sans Light"/>
        <w:color w:val="FFFFFF" w:themeColor="background1"/>
      </w:rPr>
      <w:t xml:space="preserve">Accueillir </w:t>
    </w:r>
    <w:proofErr w:type="spellStart"/>
    <w:r w:rsidR="002F4B1C" w:rsidRPr="002F4B1C">
      <w:rPr>
        <w:rFonts w:ascii="Open Sans Light" w:hAnsi="Open Sans Light" w:cs="Open Sans Light"/>
        <w:color w:val="FFFFFF" w:themeColor="background1"/>
      </w:rPr>
      <w:t>un·e</w:t>
    </w:r>
    <w:proofErr w:type="spellEnd"/>
    <w:r w:rsidR="002F4B1C" w:rsidRPr="002F4B1C">
      <w:rPr>
        <w:rFonts w:ascii="Open Sans Light" w:hAnsi="Open Sans Light" w:cs="Open Sans Light"/>
        <w:color w:val="FFFFFF" w:themeColor="background1"/>
      </w:rPr>
      <w:t xml:space="preserve"> </w:t>
    </w:r>
    <w:proofErr w:type="spellStart"/>
    <w:r w:rsidR="002F4B1C" w:rsidRPr="002F4B1C">
      <w:rPr>
        <w:rFonts w:ascii="Open Sans Light" w:hAnsi="Open Sans Light" w:cs="Open Sans Light"/>
        <w:color w:val="FFFFFF" w:themeColor="background1"/>
      </w:rPr>
      <w:t>nouveaux·elles</w:t>
    </w:r>
    <w:proofErr w:type="spellEnd"/>
    <w:r w:rsidR="002F4B1C" w:rsidRPr="002F4B1C">
      <w:rPr>
        <w:rFonts w:ascii="Open Sans Light" w:hAnsi="Open Sans Light" w:cs="Open Sans Light"/>
        <w:color w:val="FFFFFF" w:themeColor="background1"/>
      </w:rPr>
      <w:t xml:space="preserve"> </w:t>
    </w:r>
    <w:proofErr w:type="spellStart"/>
    <w:r w:rsidR="002F4B1C" w:rsidRPr="002F4B1C">
      <w:rPr>
        <w:rFonts w:ascii="Open Sans Light" w:hAnsi="Open Sans Light" w:cs="Open Sans Light"/>
        <w:color w:val="FFFFFF" w:themeColor="background1"/>
      </w:rPr>
      <w:t>travailleurs·euses</w:t>
    </w:r>
    <w:proofErr w:type="spellEnd"/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10521744" wp14:editId="3853495F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250800" cy="550800"/>
              <wp:effectExtent l="0" t="0" r="635" b="0"/>
              <wp:wrapNone/>
              <wp:docPr id="1262112776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800" cy="550800"/>
                      </a:xfrm>
                      <a:prstGeom prst="rect">
                        <a:avLst/>
                      </a:prstGeom>
                      <a:solidFill>
                        <a:srgbClr val="24595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F570C0" id="Rectangle 2" o:spid="_x0000_s1026" style="position:absolute;margin-left:204.75pt;margin-top:0;width:255.95pt;height:43.35pt;z-index:-2516459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" fillcolor="#24595f" stroked="f" strokeweight="1pt"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1" locked="0" layoutInCell="1" allowOverlap="1" wp14:anchorId="6E3287CB" wp14:editId="23905F2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2800" cy="990000"/>
          <wp:effectExtent l="0" t="0" r="3810" b="635"/>
          <wp:wrapNone/>
          <wp:docPr id="2101918541" name="Image 2101918541" descr="Une image contenant texte, capture d’écran, Graphique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193212" name="Image 1546193212" descr="Une image contenant texte, capture d’écran, Graphique, Polic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00" cy="99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51B941" w14:textId="32DB87F7" w:rsidR="007E5D7F" w:rsidRDefault="007E5D7F" w:rsidP="007E5D7F">
    <w:pPr>
      <w:pStyle w:val="En-tte"/>
      <w:jc w:val="right"/>
    </w:pPr>
  </w:p>
  <w:p w14:paraId="1330E537" w14:textId="1C9755C7" w:rsidR="007E5D7F" w:rsidRDefault="007E5D7F" w:rsidP="00DF5C66">
    <w:pPr>
      <w:pStyle w:val="En-tte"/>
      <w:ind w:right="282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68D11" w14:textId="77777777" w:rsidR="00A878CC" w:rsidRDefault="00A878CC" w:rsidP="00A878CC">
    <w:pPr>
      <w:pStyle w:val="En-tte"/>
      <w:ind w:right="282"/>
      <w:jc w:val="center"/>
      <w:rPr>
        <w:rFonts w:ascii="Open Sans Light" w:hAnsi="Open Sans Light" w:cs="Open Sans Light"/>
        <w:color w:val="FFFFFF" w:themeColor="background1"/>
      </w:rPr>
    </w:pPr>
  </w:p>
  <w:p w14:paraId="25B35A51" w14:textId="3EA14692" w:rsidR="00A878CC" w:rsidRDefault="00CF2013" w:rsidP="00401E9A">
    <w:pPr>
      <w:pStyle w:val="En-tte"/>
      <w:tabs>
        <w:tab w:val="left" w:pos="800"/>
        <w:tab w:val="right" w:pos="15451"/>
      </w:tabs>
      <w:ind w:right="-788"/>
    </w:pPr>
    <w:r>
      <w:rPr>
        <w:rFonts w:ascii="Open Sans Light" w:hAnsi="Open Sans Light" w:cs="Open Sans Light"/>
        <w:color w:val="FFFFFF" w:themeColor="background1"/>
      </w:rPr>
      <w:tab/>
    </w:r>
    <w:r>
      <w:rPr>
        <w:rFonts w:ascii="Open Sans Light" w:hAnsi="Open Sans Light" w:cs="Open Sans Light"/>
        <w:color w:val="FFFFFF" w:themeColor="background1"/>
      </w:rPr>
      <w:tab/>
    </w:r>
    <w:r>
      <w:rPr>
        <w:rFonts w:ascii="Open Sans Light" w:hAnsi="Open Sans Light" w:cs="Open Sans Light"/>
        <w:color w:val="FFFFFF" w:themeColor="background1"/>
      </w:rPr>
      <w:tab/>
    </w:r>
    <w:r>
      <w:rPr>
        <w:rFonts w:ascii="Open Sans Light" w:hAnsi="Open Sans Light" w:cs="Open Sans Light"/>
        <w:color w:val="FFFFFF" w:themeColor="background1"/>
      </w:rPr>
      <w:tab/>
    </w:r>
    <w:r w:rsidR="00401E9A" w:rsidRPr="00401E9A">
      <w:rPr>
        <w:rFonts w:ascii="Open Sans Light" w:hAnsi="Open Sans Light" w:cs="Open Sans Light"/>
        <w:color w:val="FFFFFF" w:themeColor="background1"/>
      </w:rPr>
      <w:t>Grille d’analyse des CV</w:t>
    </w:r>
    <w:r w:rsidR="00A878CC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8E0F978" wp14:editId="78D2C92F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250800" cy="550800"/>
              <wp:effectExtent l="0" t="0" r="635" b="0"/>
              <wp:wrapNone/>
              <wp:docPr id="28709786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800" cy="550800"/>
                      </a:xfrm>
                      <a:prstGeom prst="rect">
                        <a:avLst/>
                      </a:prstGeom>
                      <a:solidFill>
                        <a:srgbClr val="24595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C0C005" id="Rectangle 2" o:spid="_x0000_s1026" style="position:absolute;margin-left:204.75pt;margin-top:0;width:255.95pt;height:43.35pt;z-index:-2516541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" fillcolor="#24595f" stroked="f" strokeweight="1pt">
              <w10:wrap anchorx="page" anchory="page"/>
            </v:rect>
          </w:pict>
        </mc:Fallback>
      </mc:AlternateContent>
    </w:r>
    <w:r w:rsidR="00A878CC">
      <w:rPr>
        <w:noProof/>
      </w:rPr>
      <w:drawing>
        <wp:anchor distT="0" distB="0" distL="114300" distR="114300" simplePos="0" relativeHeight="251661312" behindDoc="1" locked="0" layoutInCell="1" allowOverlap="1" wp14:anchorId="4B9381CE" wp14:editId="0095405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2800" cy="990000"/>
          <wp:effectExtent l="0" t="0" r="3810" b="635"/>
          <wp:wrapNone/>
          <wp:docPr id="1546193212" name="Image 1546193212" descr="Une image contenant texte, capture d’écran, Graphique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193212" name="Image 1546193212" descr="Une image contenant texte, capture d’écran, Graphique, Polic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00" cy="99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05" type="#_x0000_t75" style="width:7.35pt;height:14.65pt;visibility:visible;mso-wrap-style:square" o:bullet="t">
        <v:imagedata r:id="rId1" o:title=""/>
      </v:shape>
    </w:pict>
  </w:numPicBullet>
  <w:abstractNum w:abstractNumId="0" w15:restartNumberingAfterBreak="0">
    <w:nsid w:val="1E3B6B56"/>
    <w:multiLevelType w:val="hybridMultilevel"/>
    <w:tmpl w:val="D0CE2DD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1646D"/>
    <w:multiLevelType w:val="hybridMultilevel"/>
    <w:tmpl w:val="CF241C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C683B"/>
    <w:multiLevelType w:val="hybridMultilevel"/>
    <w:tmpl w:val="7AD0DA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F73E0"/>
    <w:multiLevelType w:val="hybridMultilevel"/>
    <w:tmpl w:val="7AD0DA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92E6D"/>
    <w:multiLevelType w:val="hybridMultilevel"/>
    <w:tmpl w:val="7AD0DA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A022C"/>
    <w:multiLevelType w:val="hybridMultilevel"/>
    <w:tmpl w:val="FB0CA41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785D44"/>
    <w:multiLevelType w:val="hybridMultilevel"/>
    <w:tmpl w:val="7AD0DA4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B47EE"/>
    <w:multiLevelType w:val="hybridMultilevel"/>
    <w:tmpl w:val="7B7EFB06"/>
    <w:lvl w:ilvl="0" w:tplc="040C000F">
      <w:start w:val="1"/>
      <w:numFmt w:val="decimal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5BC7699"/>
    <w:multiLevelType w:val="hybridMultilevel"/>
    <w:tmpl w:val="D0CE2DD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969767">
    <w:abstractNumId w:val="6"/>
  </w:num>
  <w:num w:numId="2" w16cid:durableId="1854831486">
    <w:abstractNumId w:val="5"/>
  </w:num>
  <w:num w:numId="3" w16cid:durableId="785390718">
    <w:abstractNumId w:val="8"/>
  </w:num>
  <w:num w:numId="4" w16cid:durableId="37360011">
    <w:abstractNumId w:val="0"/>
  </w:num>
  <w:num w:numId="5" w16cid:durableId="52703281">
    <w:abstractNumId w:val="1"/>
  </w:num>
  <w:num w:numId="6" w16cid:durableId="1494760928">
    <w:abstractNumId w:val="4"/>
  </w:num>
  <w:num w:numId="7" w16cid:durableId="2105881234">
    <w:abstractNumId w:val="2"/>
  </w:num>
  <w:num w:numId="8" w16cid:durableId="566500415">
    <w:abstractNumId w:val="3"/>
  </w:num>
  <w:num w:numId="9" w16cid:durableId="5555092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7F"/>
    <w:rsid w:val="000022CC"/>
    <w:rsid w:val="00091A75"/>
    <w:rsid w:val="000E4D9C"/>
    <w:rsid w:val="001277AF"/>
    <w:rsid w:val="001522E7"/>
    <w:rsid w:val="001D18B0"/>
    <w:rsid w:val="00207CB3"/>
    <w:rsid w:val="00217807"/>
    <w:rsid w:val="00222C06"/>
    <w:rsid w:val="00234AA5"/>
    <w:rsid w:val="0025026C"/>
    <w:rsid w:val="002C6597"/>
    <w:rsid w:val="002F4B1C"/>
    <w:rsid w:val="00345512"/>
    <w:rsid w:val="00373820"/>
    <w:rsid w:val="00374240"/>
    <w:rsid w:val="003C1BE8"/>
    <w:rsid w:val="003C387C"/>
    <w:rsid w:val="003D7C25"/>
    <w:rsid w:val="00401E9A"/>
    <w:rsid w:val="004C4345"/>
    <w:rsid w:val="0051472B"/>
    <w:rsid w:val="00582604"/>
    <w:rsid w:val="00594679"/>
    <w:rsid w:val="00595379"/>
    <w:rsid w:val="005A17BD"/>
    <w:rsid w:val="006A5730"/>
    <w:rsid w:val="006B664C"/>
    <w:rsid w:val="006D7691"/>
    <w:rsid w:val="00790433"/>
    <w:rsid w:val="007E5D7F"/>
    <w:rsid w:val="008668CC"/>
    <w:rsid w:val="008A3E3C"/>
    <w:rsid w:val="008C4F1F"/>
    <w:rsid w:val="008D7BFF"/>
    <w:rsid w:val="00A26496"/>
    <w:rsid w:val="00A54363"/>
    <w:rsid w:val="00A651B6"/>
    <w:rsid w:val="00A878CC"/>
    <w:rsid w:val="00A922A3"/>
    <w:rsid w:val="00B168C9"/>
    <w:rsid w:val="00B40799"/>
    <w:rsid w:val="00BE1840"/>
    <w:rsid w:val="00C83D26"/>
    <w:rsid w:val="00CB72E4"/>
    <w:rsid w:val="00CF2013"/>
    <w:rsid w:val="00CF6B88"/>
    <w:rsid w:val="00D9422A"/>
    <w:rsid w:val="00DF4927"/>
    <w:rsid w:val="00DF5C66"/>
    <w:rsid w:val="00E3754D"/>
    <w:rsid w:val="00E45946"/>
    <w:rsid w:val="00E809A8"/>
    <w:rsid w:val="00F13C96"/>
    <w:rsid w:val="00F2661B"/>
    <w:rsid w:val="00F80F62"/>
    <w:rsid w:val="00F9331B"/>
    <w:rsid w:val="00FB17AA"/>
    <w:rsid w:val="00FB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C44D6"/>
  <w15:chartTrackingRefBased/>
  <w15:docId w15:val="{7443FEAB-308D-3B46-AB2A-9BF67C78D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rsid w:val="00FB17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B17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B17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watt-Titre2">
    <w:name w:val="Bwatt-Titre2"/>
    <w:basedOn w:val="Titre2"/>
    <w:next w:val="Titre3"/>
    <w:autoRedefine/>
    <w:qFormat/>
    <w:rsid w:val="00FB17AA"/>
    <w:pPr>
      <w:spacing w:before="160" w:after="120"/>
      <w:ind w:left="-991" w:right="-1417" w:firstLine="991"/>
    </w:pPr>
    <w:rPr>
      <w:rFonts w:ascii="Barlow Condensed Light" w:hAnsi="Barlow Condensed Light"/>
      <w:color w:val="20262D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B17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FB17AA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Bwatt-Titre3">
    <w:name w:val="Bwatt-Titre3"/>
    <w:basedOn w:val="Titre3"/>
    <w:next w:val="Normal"/>
    <w:autoRedefine/>
    <w:qFormat/>
    <w:rsid w:val="00FB17AA"/>
    <w:pPr>
      <w:spacing w:before="160" w:after="120" w:line="360" w:lineRule="auto"/>
      <w:ind w:left="-991" w:right="-1417" w:firstLine="991"/>
    </w:pPr>
    <w:rPr>
      <w:rFonts w:ascii="Barlow Condensed Medium" w:hAnsi="Barlow Condensed Medium"/>
      <w:color w:val="214570"/>
      <w:sz w:val="28"/>
      <w:szCs w:val="28"/>
    </w:rPr>
  </w:style>
  <w:style w:type="paragraph" w:customStyle="1" w:styleId="Bwatt-paragraphe">
    <w:name w:val="Bwatt-paragraphe"/>
    <w:basedOn w:val="Normal"/>
    <w:autoRedefine/>
    <w:qFormat/>
    <w:rsid w:val="00FB17AA"/>
    <w:rPr>
      <w:rFonts w:ascii="Barlow Light" w:hAnsi="Barlow Light"/>
      <w:color w:val="20262D"/>
      <w:sz w:val="22"/>
      <w:szCs w:val="22"/>
      <w:lang w:val="en-US"/>
    </w:rPr>
  </w:style>
  <w:style w:type="paragraph" w:customStyle="1" w:styleId="Bwatt-Titre1">
    <w:name w:val="Bwatt-Titre1"/>
    <w:basedOn w:val="Titre1"/>
    <w:next w:val="Titre2"/>
    <w:autoRedefine/>
    <w:qFormat/>
    <w:rsid w:val="00FB17AA"/>
    <w:pPr>
      <w:ind w:left="-991" w:right="-1417"/>
      <w:jc w:val="center"/>
    </w:pPr>
    <w:rPr>
      <w:rFonts w:ascii="Bebas Neue" w:hAnsi="Bebas Neue"/>
      <w:color w:val="214570"/>
      <w:sz w:val="48"/>
      <w:szCs w:val="48"/>
    </w:rPr>
  </w:style>
  <w:style w:type="character" w:customStyle="1" w:styleId="Titre1Car">
    <w:name w:val="Titre 1 Car"/>
    <w:basedOn w:val="Policepardfaut"/>
    <w:link w:val="Titre1"/>
    <w:uiPriority w:val="9"/>
    <w:rsid w:val="00FB17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7E5D7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E5D7F"/>
  </w:style>
  <w:style w:type="paragraph" w:styleId="Pieddepage">
    <w:name w:val="footer"/>
    <w:basedOn w:val="Normal"/>
    <w:link w:val="PieddepageCar"/>
    <w:uiPriority w:val="99"/>
    <w:unhideWhenUsed/>
    <w:rsid w:val="007E5D7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E5D7F"/>
  </w:style>
  <w:style w:type="character" w:styleId="Lienhypertexte">
    <w:name w:val="Hyperlink"/>
    <w:basedOn w:val="Policepardfaut"/>
    <w:uiPriority w:val="99"/>
    <w:unhideWhenUsed/>
    <w:rsid w:val="0058260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82604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F13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13C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22C0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A878CC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6D769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D7691"/>
    <w:pPr>
      <w:widowControl w:val="0"/>
    </w:pPr>
    <w:rPr>
      <w:rFonts w:ascii="Arial" w:eastAsia="Arial" w:hAnsi="Arial" w:cs="Arial"/>
      <w:sz w:val="20"/>
      <w:szCs w:val="20"/>
      <w:lang w:val="fr-FR" w:eastAsia="fr-FR" w:bidi="fr-FR"/>
    </w:rPr>
  </w:style>
  <w:style w:type="character" w:customStyle="1" w:styleId="CommentaireCar">
    <w:name w:val="Commentaire Car"/>
    <w:basedOn w:val="Policepardfaut"/>
    <w:link w:val="Commentaire"/>
    <w:uiPriority w:val="99"/>
    <w:rsid w:val="006D7691"/>
    <w:rPr>
      <w:rFonts w:ascii="Arial" w:eastAsia="Arial" w:hAnsi="Arial" w:cs="Arial"/>
      <w:sz w:val="20"/>
      <w:szCs w:val="20"/>
      <w:lang w:val="fr-FR" w:eastAsia="fr-FR" w:bidi="fr-FR"/>
    </w:rPr>
  </w:style>
  <w:style w:type="table" w:customStyle="1" w:styleId="competentia">
    <w:name w:val="competentia"/>
    <w:basedOn w:val="TableauNormal"/>
    <w:uiPriority w:val="99"/>
    <w:rsid w:val="00F80F62"/>
    <w:pPr>
      <w:jc w:val="center"/>
    </w:pPr>
    <w:tblPr>
      <w:tblBorders>
        <w:top w:val="single" w:sz="4" w:space="0" w:color="4E8187"/>
        <w:left w:val="single" w:sz="4" w:space="0" w:color="4E8187"/>
        <w:bottom w:val="single" w:sz="4" w:space="0" w:color="4E8187"/>
        <w:right w:val="single" w:sz="4" w:space="0" w:color="4E8187"/>
        <w:insideH w:val="single" w:sz="4" w:space="0" w:color="4E8187"/>
        <w:insideV w:val="single" w:sz="4" w:space="0" w:color="4E8187"/>
      </w:tblBorders>
    </w:tblPr>
    <w:tcPr>
      <w:vAlign w:val="center"/>
    </w:tcPr>
    <w:tblStylePr w:type="firstRow">
      <w:rPr>
        <w:rFonts w:ascii="Open Sans" w:hAnsi="Open Sans"/>
        <w:b/>
        <w:i w:val="0"/>
        <w:color w:val="FFFFFF" w:themeColor="background1"/>
        <w:sz w:val="24"/>
      </w:rPr>
      <w:tblPr/>
      <w:tcPr>
        <w:shd w:val="clear" w:color="auto" w:fill="4E8187"/>
      </w:tcPr>
    </w:tblStylePr>
  </w:style>
  <w:style w:type="table" w:customStyle="1" w:styleId="1">
    <w:name w:val="1"/>
    <w:basedOn w:val="TableauNormal"/>
    <w:rsid w:val="002F4B1C"/>
    <w:pPr>
      <w:widowControl w:val="0"/>
    </w:pPr>
    <w:rPr>
      <w:rFonts w:ascii="Arial" w:eastAsia="Arial" w:hAnsi="Arial" w:cs="Arial"/>
      <w:sz w:val="22"/>
      <w:szCs w:val="22"/>
      <w:lang w:val="fr-FR" w:eastAsia="fr-FR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C6597"/>
    <w:pPr>
      <w:widowControl w:val="0"/>
    </w:pPr>
    <w:rPr>
      <w:rFonts w:ascii="Arial" w:eastAsia="Arial" w:hAnsi="Arial" w:cs="Arial"/>
      <w:sz w:val="20"/>
      <w:szCs w:val="20"/>
      <w:lang w:val="fr-FR" w:eastAsia="fr-FR" w:bidi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C6597"/>
    <w:rPr>
      <w:rFonts w:ascii="Arial" w:eastAsia="Arial" w:hAnsi="Arial" w:cs="Arial"/>
      <w:sz w:val="20"/>
      <w:szCs w:val="20"/>
      <w:lang w:val="fr-FR" w:eastAsia="fr-FR" w:bidi="fr-FR"/>
    </w:rPr>
  </w:style>
  <w:style w:type="character" w:styleId="Appelnotedebasdep">
    <w:name w:val="footnote reference"/>
    <w:basedOn w:val="Policepardfaut"/>
    <w:uiPriority w:val="99"/>
    <w:semiHidden/>
    <w:unhideWhenUsed/>
    <w:rsid w:val="002C65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8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04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1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0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0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6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6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2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5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8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0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9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3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2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7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3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7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6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hyperlink" Target="mailto:info@competentia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47FE1A-AB82-6F42-BF38-F24A3A26A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726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Baptiste Lambinet</dc:creator>
  <cp:keywords/>
  <dc:description/>
  <cp:lastModifiedBy>Baptiste Lambinet</cp:lastModifiedBy>
  <cp:revision>2</cp:revision>
  <dcterms:created xsi:type="dcterms:W3CDTF">2025-10-24T16:01:00Z</dcterms:created>
  <dcterms:modified xsi:type="dcterms:W3CDTF">2025-10-24T16:01:00Z</dcterms:modified>
</cp:coreProperties>
</file>